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7C1DA" w14:textId="69785E27" w:rsidR="00372F63" w:rsidRPr="00B80A0D" w:rsidRDefault="00372F63" w:rsidP="00B80A0D">
      <w:pPr>
        <w:spacing w:after="0" w:line="240" w:lineRule="auto"/>
        <w:rPr>
          <w:rFonts w:ascii="Cambria" w:eastAsia="Times New Roman" w:hAnsi="Cambria" w:cs="Times New Roman"/>
          <w:b/>
          <w:bCs/>
          <w:color w:val="1F4E79" w:themeColor="accent1" w:themeShade="80"/>
          <w:sz w:val="32"/>
        </w:rPr>
      </w:pPr>
      <w:r w:rsidRPr="00F82C32">
        <w:rPr>
          <w:rFonts w:ascii="Cambria" w:eastAsia="Times New Roman" w:hAnsi="Cambria" w:cs="Times New Roman"/>
          <w:b/>
          <w:bCs/>
          <w:color w:val="1F4E79" w:themeColor="accent1" w:themeShade="80"/>
          <w:sz w:val="32"/>
        </w:rPr>
        <w:t xml:space="preserve">Title II, Part A: 2017-18 Application </w:t>
      </w:r>
      <w:r w:rsidR="00F82C32" w:rsidRPr="00F82C32">
        <w:rPr>
          <w:rFonts w:ascii="Cambria" w:eastAsia="Times New Roman" w:hAnsi="Cambria" w:cs="Times New Roman"/>
          <w:b/>
          <w:bCs/>
          <w:color w:val="1F4E79" w:themeColor="accent1" w:themeShade="80"/>
          <w:sz w:val="32"/>
        </w:rPr>
        <w:br/>
      </w:r>
      <w:r w:rsidRPr="00F82C32">
        <w:rPr>
          <w:rFonts w:ascii="Cambria" w:eastAsia="Times New Roman" w:hAnsi="Cambria" w:cs="Times New Roman"/>
          <w:b/>
          <w:bCs/>
          <w:color w:val="1F4E79" w:themeColor="accent1" w:themeShade="80"/>
          <w:sz w:val="28"/>
        </w:rPr>
        <w:t xml:space="preserve">Title II, Part A: Assurances </w:t>
      </w:r>
    </w:p>
    <w:p w14:paraId="37B18227" w14:textId="77777777" w:rsidR="00372F63" w:rsidRDefault="00372F63" w:rsidP="00372F63">
      <w:pPr>
        <w:spacing w:after="0" w:line="240" w:lineRule="auto"/>
        <w:rPr>
          <w:rFonts w:ascii="Cambria" w:eastAsia="Times New Roman" w:hAnsi="Cambria" w:cs="Times New Roman"/>
          <w:bCs/>
        </w:rPr>
      </w:pPr>
      <w:r>
        <w:rPr>
          <w:rFonts w:ascii="Cambria" w:eastAsia="Times New Roman" w:hAnsi="Cambria" w:cs="Times New Roman"/>
          <w:bCs/>
        </w:rPr>
        <w:t xml:space="preserve">By submitting this application to the Florida Department of Education: </w:t>
      </w:r>
    </w:p>
    <w:p w14:paraId="2FDAD442" w14:textId="77777777" w:rsidR="00372F63" w:rsidRDefault="00372F63" w:rsidP="00372F63">
      <w:pPr>
        <w:spacing w:after="0" w:line="240" w:lineRule="auto"/>
        <w:rPr>
          <w:rFonts w:ascii="Cambria" w:eastAsia="Times New Roman" w:hAnsi="Cambria" w:cs="Times New Roman"/>
          <w:bCs/>
        </w:rPr>
      </w:pPr>
    </w:p>
    <w:p w14:paraId="790DA364" w14:textId="327D9D13" w:rsidR="00372F63" w:rsidRPr="003C00CA" w:rsidRDefault="00372F63" w:rsidP="00F82C32">
      <w:pPr>
        <w:pStyle w:val="ListParagraph"/>
        <w:numPr>
          <w:ilvl w:val="0"/>
          <w:numId w:val="1"/>
        </w:numPr>
        <w:spacing w:after="0" w:line="240" w:lineRule="auto"/>
        <w:ind w:left="360"/>
        <w:rPr>
          <w:rFonts w:ascii="Cambria" w:eastAsia="Times New Roman" w:hAnsi="Cambria" w:cs="Times New Roman"/>
          <w:bCs/>
        </w:rPr>
      </w:pPr>
      <w:r>
        <w:rPr>
          <w:rFonts w:ascii="Cambria" w:eastAsia="Times New Roman" w:hAnsi="Cambria" w:cs="Times New Roman"/>
          <w:bCs/>
        </w:rPr>
        <w:t xml:space="preserve">The </w:t>
      </w:r>
      <w:r w:rsidR="002C162F">
        <w:rPr>
          <w:rFonts w:ascii="Cambria" w:eastAsia="Times New Roman" w:hAnsi="Cambria" w:cs="Times New Roman"/>
          <w:bCs/>
        </w:rPr>
        <w:t>Local Education Agency (</w:t>
      </w:r>
      <w:r>
        <w:rPr>
          <w:rFonts w:ascii="Cambria" w:eastAsia="Times New Roman" w:hAnsi="Cambria" w:cs="Times New Roman"/>
          <w:bCs/>
        </w:rPr>
        <w:t>LEA</w:t>
      </w:r>
      <w:r w:rsidR="002C162F">
        <w:rPr>
          <w:rFonts w:ascii="Cambria" w:eastAsia="Times New Roman" w:hAnsi="Cambria" w:cs="Times New Roman"/>
          <w:bCs/>
        </w:rPr>
        <w:t>)</w:t>
      </w:r>
      <w:r>
        <w:rPr>
          <w:rFonts w:ascii="Cambria" w:eastAsia="Times New Roman" w:hAnsi="Cambria" w:cs="Times New Roman"/>
          <w:bCs/>
        </w:rPr>
        <w:t xml:space="preserve"> assures that it wil</w:t>
      </w:r>
      <w:r w:rsidRPr="003C00CA">
        <w:rPr>
          <w:rFonts w:ascii="Cambria" w:eastAsia="Times New Roman" w:hAnsi="Cambria" w:cs="Times New Roman"/>
          <w:bCs/>
        </w:rPr>
        <w:t>l use Title II, Part A funds to increase student achievement for all students including low-income and minority students, children with disabilities, English language learners, and gifted and talented students by (1) optimizing the supply of new teachers and principals and (2) improving the effectiveness of teachers, principals and other schools leaders</w:t>
      </w:r>
      <w:r>
        <w:rPr>
          <w:rFonts w:ascii="Cambria" w:eastAsia="Times New Roman" w:hAnsi="Cambria" w:cs="Times New Roman"/>
          <w:bCs/>
        </w:rPr>
        <w:t xml:space="preserve"> under section </w:t>
      </w:r>
      <w:r w:rsidR="00D557F1">
        <w:rPr>
          <w:rFonts w:ascii="Cambria" w:eastAsia="Times New Roman" w:hAnsi="Cambria" w:cs="Times New Roman"/>
          <w:bCs/>
        </w:rPr>
        <w:t>2001</w:t>
      </w:r>
      <w:r w:rsidR="009A27C8">
        <w:rPr>
          <w:rFonts w:ascii="Cambria" w:eastAsia="Times New Roman" w:hAnsi="Cambria" w:cs="Times New Roman"/>
          <w:bCs/>
        </w:rPr>
        <w:t>.</w:t>
      </w:r>
      <w:r>
        <w:rPr>
          <w:rFonts w:ascii="Cambria" w:eastAsia="Times New Roman" w:hAnsi="Cambria" w:cs="Times New Roman"/>
          <w:bCs/>
        </w:rPr>
        <w:t xml:space="preserve"> </w:t>
      </w:r>
    </w:p>
    <w:p w14:paraId="1B42351B" w14:textId="77777777" w:rsidR="00372F63" w:rsidRDefault="00372F63" w:rsidP="00F82C32">
      <w:pPr>
        <w:pStyle w:val="ListParagraph"/>
        <w:spacing w:after="0" w:line="240" w:lineRule="auto"/>
        <w:ind w:left="360"/>
        <w:rPr>
          <w:rFonts w:ascii="Cambria" w:eastAsia="Times New Roman" w:hAnsi="Cambria" w:cs="Times New Roman"/>
          <w:bCs/>
        </w:rPr>
      </w:pPr>
    </w:p>
    <w:p w14:paraId="55FC175C" w14:textId="14301FBB" w:rsidR="00372F63" w:rsidRDefault="00372F63" w:rsidP="00F82C32">
      <w:pPr>
        <w:pStyle w:val="ListParagraph"/>
        <w:numPr>
          <w:ilvl w:val="0"/>
          <w:numId w:val="1"/>
        </w:numPr>
        <w:spacing w:after="0" w:line="240" w:lineRule="auto"/>
        <w:ind w:left="360"/>
        <w:rPr>
          <w:rFonts w:ascii="Cambria" w:eastAsia="Times New Roman" w:hAnsi="Cambria" w:cs="Times New Roman"/>
          <w:bCs/>
        </w:rPr>
      </w:pPr>
      <w:r>
        <w:rPr>
          <w:rFonts w:ascii="Cambria" w:eastAsia="Times New Roman" w:hAnsi="Cambria" w:cs="Times New Roman"/>
          <w:bCs/>
        </w:rPr>
        <w:t xml:space="preserve">The LEA assures that it will target funds to schools within the jurisdiction of the LEA that have the highest percentages of ineffective teachers, high percentages of students who do not meet the challenging State academic standards, have the largest average class size, or are identified for school improvement under section 2103(b)(3)(B). </w:t>
      </w:r>
    </w:p>
    <w:p w14:paraId="43191A5C" w14:textId="77777777" w:rsidR="00372F63" w:rsidRDefault="00372F63" w:rsidP="00F82C32">
      <w:pPr>
        <w:pStyle w:val="ListParagraph"/>
        <w:spacing w:after="0" w:line="240" w:lineRule="auto"/>
        <w:ind w:left="360"/>
        <w:rPr>
          <w:rFonts w:ascii="Cambria" w:eastAsia="Times New Roman" w:hAnsi="Cambria" w:cs="Times New Roman"/>
          <w:bCs/>
        </w:rPr>
      </w:pPr>
    </w:p>
    <w:p w14:paraId="35151184" w14:textId="0545A29D" w:rsidR="00372F63" w:rsidRDefault="00372F63" w:rsidP="00F82C32">
      <w:pPr>
        <w:pStyle w:val="ListParagraph"/>
        <w:numPr>
          <w:ilvl w:val="0"/>
          <w:numId w:val="1"/>
        </w:numPr>
        <w:spacing w:after="0" w:line="240" w:lineRule="auto"/>
        <w:ind w:left="360"/>
        <w:rPr>
          <w:rFonts w:ascii="Cambria" w:eastAsia="Times New Roman" w:hAnsi="Cambria" w:cs="Times New Roman"/>
          <w:bCs/>
        </w:rPr>
      </w:pPr>
      <w:r w:rsidRPr="004F3C5C">
        <w:rPr>
          <w:rFonts w:ascii="Cambria" w:eastAsia="Times New Roman" w:hAnsi="Cambria" w:cs="Times New Roman"/>
          <w:bCs/>
        </w:rPr>
        <w:t>The LEA, after timely and meaningful consultation, will provide the opportunity for equitable participation by private school educational personnel in the activities and services funded by this application and those schools have been so notified. Educational services or other benefits, including materials and equipment</w:t>
      </w:r>
      <w:r w:rsidR="00550CE2">
        <w:rPr>
          <w:rFonts w:ascii="Cambria" w:eastAsia="Times New Roman" w:hAnsi="Cambria" w:cs="Times New Roman"/>
          <w:bCs/>
        </w:rPr>
        <w:t xml:space="preserve"> </w:t>
      </w:r>
      <w:r w:rsidRPr="004F3C5C">
        <w:rPr>
          <w:rFonts w:ascii="Cambria" w:eastAsia="Times New Roman" w:hAnsi="Cambria" w:cs="Times New Roman"/>
          <w:bCs/>
        </w:rPr>
        <w:t>provided, shall be secular, neutral, and non-ideological</w:t>
      </w:r>
      <w:r>
        <w:rPr>
          <w:rFonts w:ascii="Cambria" w:eastAsia="Times New Roman" w:hAnsi="Cambria" w:cs="Times New Roman"/>
          <w:bCs/>
        </w:rPr>
        <w:t xml:space="preserve"> under section 210</w:t>
      </w:r>
      <w:r w:rsidR="00F3492D">
        <w:rPr>
          <w:rFonts w:ascii="Cambria" w:eastAsia="Times New Roman" w:hAnsi="Cambria" w:cs="Times New Roman"/>
          <w:bCs/>
        </w:rPr>
        <w:t>2</w:t>
      </w:r>
      <w:r>
        <w:rPr>
          <w:rFonts w:ascii="Cambria" w:eastAsia="Times New Roman" w:hAnsi="Cambria" w:cs="Times New Roman"/>
          <w:bCs/>
        </w:rPr>
        <w:t>(</w:t>
      </w:r>
      <w:r w:rsidR="00F3492D">
        <w:rPr>
          <w:rFonts w:ascii="Cambria" w:eastAsia="Times New Roman" w:hAnsi="Cambria" w:cs="Times New Roman"/>
          <w:bCs/>
        </w:rPr>
        <w:t>b</w:t>
      </w:r>
      <w:proofErr w:type="gramStart"/>
      <w:r>
        <w:rPr>
          <w:rFonts w:ascii="Cambria" w:eastAsia="Times New Roman" w:hAnsi="Cambria" w:cs="Times New Roman"/>
          <w:bCs/>
        </w:rPr>
        <w:t>)(</w:t>
      </w:r>
      <w:proofErr w:type="gramEnd"/>
      <w:r>
        <w:rPr>
          <w:rFonts w:ascii="Cambria" w:eastAsia="Times New Roman" w:hAnsi="Cambria" w:cs="Times New Roman"/>
          <w:bCs/>
        </w:rPr>
        <w:t>2)(</w:t>
      </w:r>
      <w:r w:rsidR="00F3492D">
        <w:rPr>
          <w:rFonts w:ascii="Cambria" w:eastAsia="Times New Roman" w:hAnsi="Cambria" w:cs="Times New Roman"/>
          <w:bCs/>
        </w:rPr>
        <w:t>E</w:t>
      </w:r>
      <w:r>
        <w:rPr>
          <w:rFonts w:ascii="Cambria" w:eastAsia="Times New Roman" w:hAnsi="Cambria" w:cs="Times New Roman"/>
          <w:bCs/>
        </w:rPr>
        <w:t xml:space="preserve">) </w:t>
      </w:r>
      <w:r w:rsidR="006104F1">
        <w:rPr>
          <w:rFonts w:ascii="Cambria" w:eastAsia="Times New Roman" w:hAnsi="Cambria" w:cs="Times New Roman"/>
          <w:bCs/>
        </w:rPr>
        <w:t>and section 8501</w:t>
      </w:r>
      <w:r>
        <w:rPr>
          <w:rFonts w:ascii="Cambria" w:eastAsia="Times New Roman" w:hAnsi="Cambria" w:cs="Times New Roman"/>
          <w:bCs/>
        </w:rPr>
        <w:t xml:space="preserve">. </w:t>
      </w:r>
    </w:p>
    <w:p w14:paraId="044DC37B" w14:textId="77777777" w:rsidR="006C5E84" w:rsidRPr="006C5E84" w:rsidRDefault="006C5E84" w:rsidP="00F82C32">
      <w:pPr>
        <w:pStyle w:val="ListParagraph"/>
        <w:ind w:left="360"/>
        <w:rPr>
          <w:rFonts w:ascii="Cambria" w:eastAsia="Times New Roman" w:hAnsi="Cambria" w:cs="Times New Roman"/>
          <w:bCs/>
        </w:rPr>
      </w:pPr>
    </w:p>
    <w:p w14:paraId="365106F2" w14:textId="77777777" w:rsidR="006C5E84" w:rsidRDefault="006C5E84" w:rsidP="00F82C32">
      <w:pPr>
        <w:pStyle w:val="ListParagraph"/>
        <w:numPr>
          <w:ilvl w:val="0"/>
          <w:numId w:val="1"/>
        </w:numPr>
        <w:spacing w:after="0" w:line="240" w:lineRule="auto"/>
        <w:ind w:left="360"/>
        <w:rPr>
          <w:rFonts w:ascii="Cambria" w:eastAsia="Times New Roman" w:hAnsi="Cambria" w:cs="Times New Roman"/>
          <w:bCs/>
        </w:rPr>
      </w:pPr>
      <w:r>
        <w:rPr>
          <w:rFonts w:ascii="Cambria" w:eastAsia="Times New Roman" w:hAnsi="Cambria" w:cs="Times New Roman"/>
          <w:bCs/>
        </w:rPr>
        <w:t xml:space="preserve">The LEA assures that professional development activities authorized under Title II, Part A </w:t>
      </w:r>
      <w:r w:rsidR="008A6945">
        <w:rPr>
          <w:rFonts w:ascii="Cambria" w:eastAsia="Times New Roman" w:hAnsi="Cambria" w:cs="Times New Roman"/>
          <w:bCs/>
        </w:rPr>
        <w:t xml:space="preserve">will coordinate with professional development activities provided through other Federal, State and local programs, per section 2102 (b)(2)(F). </w:t>
      </w:r>
    </w:p>
    <w:p w14:paraId="5D8453C5" w14:textId="77777777" w:rsidR="00372F63" w:rsidRPr="00285769" w:rsidRDefault="00372F63" w:rsidP="00F82C32">
      <w:pPr>
        <w:spacing w:after="0" w:line="240" w:lineRule="auto"/>
        <w:rPr>
          <w:rFonts w:ascii="Cambria" w:eastAsia="Times New Roman" w:hAnsi="Cambria" w:cs="Times New Roman"/>
          <w:bCs/>
        </w:rPr>
      </w:pPr>
    </w:p>
    <w:p w14:paraId="388E8EF3" w14:textId="43DAE3DD" w:rsidR="00372F63" w:rsidRDefault="00372F63" w:rsidP="00F82C32">
      <w:pPr>
        <w:pStyle w:val="ListParagraph"/>
        <w:numPr>
          <w:ilvl w:val="0"/>
          <w:numId w:val="1"/>
        </w:numPr>
        <w:spacing w:after="0" w:line="240" w:lineRule="auto"/>
        <w:ind w:left="360"/>
        <w:rPr>
          <w:rFonts w:ascii="Cambria" w:eastAsia="Times New Roman" w:hAnsi="Cambria" w:cs="Times New Roman"/>
          <w:bCs/>
        </w:rPr>
      </w:pPr>
      <w:r w:rsidRPr="00A460FC">
        <w:rPr>
          <w:rFonts w:ascii="Cambria" w:eastAsia="Times New Roman" w:hAnsi="Cambria" w:cs="Times New Roman"/>
          <w:bCs/>
        </w:rPr>
        <w:t xml:space="preserve">The LEA assures that the professional development activities have been developed with extensive participation of teachers, principals, </w:t>
      </w:r>
      <w:r w:rsidR="00582B03">
        <w:rPr>
          <w:rFonts w:ascii="Cambria" w:eastAsia="Times New Roman" w:hAnsi="Cambria" w:cs="Times New Roman"/>
          <w:bCs/>
        </w:rPr>
        <w:t xml:space="preserve">other school leaders, paraprofessionals (including organizations representing such individuals), specialized instructional support personnel, charter school leaders, </w:t>
      </w:r>
      <w:r w:rsidRPr="00A460FC">
        <w:rPr>
          <w:rFonts w:ascii="Cambria" w:eastAsia="Times New Roman" w:hAnsi="Cambria" w:cs="Times New Roman"/>
          <w:bCs/>
        </w:rPr>
        <w:t xml:space="preserve">parents, </w:t>
      </w:r>
      <w:r w:rsidR="00582B03">
        <w:rPr>
          <w:rFonts w:ascii="Cambria" w:eastAsia="Times New Roman" w:hAnsi="Cambria" w:cs="Times New Roman"/>
          <w:bCs/>
        </w:rPr>
        <w:t xml:space="preserve">community partners, </w:t>
      </w:r>
      <w:r w:rsidR="005B6965">
        <w:rPr>
          <w:rFonts w:ascii="Cambria" w:eastAsia="Times New Roman" w:hAnsi="Cambria" w:cs="Times New Roman"/>
          <w:bCs/>
        </w:rPr>
        <w:t>and other organizations or partners with relevant and de</w:t>
      </w:r>
      <w:r w:rsidR="001C5144">
        <w:rPr>
          <w:rFonts w:ascii="Cambria" w:eastAsia="Times New Roman" w:hAnsi="Cambria" w:cs="Times New Roman"/>
          <w:bCs/>
        </w:rPr>
        <w:t>mon</w:t>
      </w:r>
      <w:r w:rsidR="005B6965">
        <w:rPr>
          <w:rFonts w:ascii="Cambria" w:eastAsia="Times New Roman" w:hAnsi="Cambria" w:cs="Times New Roman"/>
          <w:bCs/>
        </w:rPr>
        <w:t>strated expertise in programs and activities designed to meet the purpose of this title</w:t>
      </w:r>
      <w:r w:rsidR="009A27C8">
        <w:rPr>
          <w:rFonts w:ascii="Cambria" w:eastAsia="Times New Roman" w:hAnsi="Cambria" w:cs="Times New Roman"/>
          <w:bCs/>
        </w:rPr>
        <w:t>,</w:t>
      </w:r>
      <w:r w:rsidR="005B6965">
        <w:rPr>
          <w:rFonts w:ascii="Cambria" w:eastAsia="Times New Roman" w:hAnsi="Cambria" w:cs="Times New Roman"/>
          <w:bCs/>
        </w:rPr>
        <w:t xml:space="preserve"> per </w:t>
      </w:r>
      <w:r>
        <w:rPr>
          <w:rFonts w:ascii="Cambria" w:eastAsia="Times New Roman" w:hAnsi="Cambria" w:cs="Times New Roman"/>
          <w:bCs/>
        </w:rPr>
        <w:t xml:space="preserve">section 2102(b)(3). </w:t>
      </w:r>
    </w:p>
    <w:p w14:paraId="500EC6B6" w14:textId="77777777" w:rsidR="00372F63" w:rsidRPr="00285769" w:rsidRDefault="00372F63" w:rsidP="00F82C32">
      <w:pPr>
        <w:spacing w:after="0" w:line="240" w:lineRule="auto"/>
        <w:rPr>
          <w:rFonts w:ascii="Cambria" w:eastAsia="Times New Roman" w:hAnsi="Cambria" w:cs="Times New Roman"/>
          <w:bCs/>
        </w:rPr>
      </w:pPr>
    </w:p>
    <w:p w14:paraId="61EA0410" w14:textId="77777777" w:rsidR="00372F63" w:rsidRDefault="00372F63" w:rsidP="00F82C32">
      <w:pPr>
        <w:pStyle w:val="ListParagraph"/>
        <w:numPr>
          <w:ilvl w:val="0"/>
          <w:numId w:val="1"/>
        </w:numPr>
        <w:spacing w:after="0" w:line="240" w:lineRule="auto"/>
        <w:ind w:left="360"/>
        <w:rPr>
          <w:rFonts w:ascii="Cambria" w:eastAsia="Times New Roman" w:hAnsi="Cambria" w:cs="Times New Roman"/>
          <w:bCs/>
        </w:rPr>
      </w:pPr>
      <w:r w:rsidRPr="00085CD6">
        <w:rPr>
          <w:rFonts w:ascii="Cambria" w:eastAsia="Times New Roman" w:hAnsi="Cambria" w:cs="Times New Roman"/>
          <w:bCs/>
        </w:rPr>
        <w:t xml:space="preserve">The LEA assures that funds received will be used to supplement and, to the extent practical, increase the level of funds that would be made available from nonfederal sources; in no case will such funds be used to supplant funds from nonfederal sources. </w:t>
      </w:r>
    </w:p>
    <w:p w14:paraId="69AAD2BF" w14:textId="77777777" w:rsidR="00372F63" w:rsidRPr="00285769" w:rsidRDefault="00372F63" w:rsidP="00F82C32">
      <w:pPr>
        <w:spacing w:after="0" w:line="240" w:lineRule="auto"/>
        <w:rPr>
          <w:rFonts w:ascii="Cambria" w:eastAsia="Times New Roman" w:hAnsi="Cambria" w:cs="Times New Roman"/>
          <w:bCs/>
        </w:rPr>
      </w:pPr>
    </w:p>
    <w:p w14:paraId="5963C9AB" w14:textId="77777777" w:rsidR="00F3492D" w:rsidRDefault="00F3492D" w:rsidP="00F82C32">
      <w:pPr>
        <w:pStyle w:val="ListParagraph"/>
        <w:numPr>
          <w:ilvl w:val="0"/>
          <w:numId w:val="1"/>
        </w:numPr>
        <w:spacing w:after="0" w:line="240" w:lineRule="auto"/>
        <w:ind w:left="360"/>
        <w:rPr>
          <w:rFonts w:ascii="Cambria" w:eastAsia="Times New Roman" w:hAnsi="Cambria" w:cs="Times New Roman"/>
          <w:bCs/>
        </w:rPr>
      </w:pPr>
      <w:r>
        <w:rPr>
          <w:rFonts w:ascii="Cambria" w:eastAsia="Times New Roman" w:hAnsi="Cambria" w:cs="Times New Roman"/>
          <w:bCs/>
        </w:rPr>
        <w:t xml:space="preserve">The LEA assures that it will coordinate professional development activities authorized under Title II with professional development activities provided through other Federal, State, and local programs per section 2102(b)(2)(F), ESSA. </w:t>
      </w:r>
    </w:p>
    <w:p w14:paraId="643C8E9E" w14:textId="77777777" w:rsidR="00577AA4" w:rsidRPr="00577AA4" w:rsidRDefault="00577AA4" w:rsidP="00F82C32">
      <w:pPr>
        <w:spacing w:after="0" w:line="240" w:lineRule="auto"/>
        <w:rPr>
          <w:rFonts w:ascii="Cambria" w:eastAsia="Times New Roman" w:hAnsi="Cambria" w:cs="Times New Roman"/>
          <w:bCs/>
        </w:rPr>
      </w:pPr>
    </w:p>
    <w:p w14:paraId="02383A04" w14:textId="77777777" w:rsidR="00372F63" w:rsidRDefault="00372F63" w:rsidP="00F82C32">
      <w:pPr>
        <w:pStyle w:val="ListParagraph"/>
        <w:numPr>
          <w:ilvl w:val="0"/>
          <w:numId w:val="1"/>
        </w:numPr>
        <w:spacing w:after="0" w:line="240" w:lineRule="auto"/>
        <w:ind w:left="360"/>
        <w:rPr>
          <w:rFonts w:ascii="Cambria" w:eastAsia="Times New Roman" w:hAnsi="Cambria" w:cs="Times New Roman"/>
          <w:bCs/>
        </w:rPr>
      </w:pPr>
      <w:r w:rsidRPr="00085CD6">
        <w:rPr>
          <w:rFonts w:ascii="Cambria" w:eastAsia="Times New Roman" w:hAnsi="Cambria" w:cs="Times New Roman"/>
          <w:bCs/>
        </w:rPr>
        <w:t>The LEA assures that the control of funds will remain in the public agency and the public agency will administer the funds and property to the extent required by the authorizing law</w:t>
      </w:r>
      <w:r>
        <w:rPr>
          <w:rFonts w:ascii="Cambria" w:eastAsia="Times New Roman" w:hAnsi="Cambria" w:cs="Times New Roman"/>
          <w:bCs/>
        </w:rPr>
        <w:t xml:space="preserve">. </w:t>
      </w:r>
    </w:p>
    <w:p w14:paraId="42164D2C" w14:textId="77777777" w:rsidR="00372F63" w:rsidRPr="00285769" w:rsidRDefault="00372F63" w:rsidP="00F82C32">
      <w:pPr>
        <w:spacing w:after="0" w:line="240" w:lineRule="auto"/>
        <w:rPr>
          <w:rFonts w:ascii="Cambria" w:eastAsia="Times New Roman" w:hAnsi="Cambria" w:cs="Times New Roman"/>
          <w:bCs/>
        </w:rPr>
      </w:pPr>
    </w:p>
    <w:p w14:paraId="6C9B60C8" w14:textId="77777777" w:rsidR="00372F63" w:rsidRDefault="00372F63" w:rsidP="00F82C32">
      <w:pPr>
        <w:pStyle w:val="ListParagraph"/>
        <w:numPr>
          <w:ilvl w:val="0"/>
          <w:numId w:val="1"/>
        </w:numPr>
        <w:spacing w:after="0" w:line="240" w:lineRule="auto"/>
        <w:ind w:left="360"/>
        <w:rPr>
          <w:rFonts w:ascii="Cambria" w:eastAsia="Times New Roman" w:hAnsi="Cambria" w:cs="Times New Roman"/>
          <w:bCs/>
        </w:rPr>
      </w:pPr>
      <w:r w:rsidRPr="00085CD6">
        <w:rPr>
          <w:rFonts w:ascii="Cambria" w:eastAsia="Times New Roman" w:hAnsi="Cambria" w:cs="Times New Roman"/>
          <w:bCs/>
        </w:rPr>
        <w:t>The LEA assures that accurate records will be kept and provide such information to the state, as may be reasonably required for fiscal audit and program evaluation and shall demonstrate compliance with all state, federal, and program requirements.</w:t>
      </w:r>
      <w:r w:rsidR="00A1782A">
        <w:rPr>
          <w:rFonts w:ascii="Cambria" w:eastAsia="Times New Roman" w:hAnsi="Cambria" w:cs="Times New Roman"/>
          <w:bCs/>
        </w:rPr>
        <w:t xml:space="preserve"> The reports and information provided shall be made readily available to the public, and shall not reveal any personally identifiable information about any individual, per section 2104. </w:t>
      </w:r>
    </w:p>
    <w:p w14:paraId="1FDCDAA9" w14:textId="77777777" w:rsidR="00372F63" w:rsidRPr="00285769" w:rsidRDefault="00372F63" w:rsidP="00F82C32">
      <w:pPr>
        <w:spacing w:after="0" w:line="240" w:lineRule="auto"/>
        <w:rPr>
          <w:rFonts w:ascii="Cambria" w:eastAsia="Times New Roman" w:hAnsi="Cambria" w:cs="Times New Roman"/>
          <w:bCs/>
        </w:rPr>
      </w:pPr>
    </w:p>
    <w:p w14:paraId="76BD3E90" w14:textId="77777777" w:rsidR="00372F63" w:rsidRPr="00085CD6" w:rsidRDefault="00372F63" w:rsidP="00F82C32">
      <w:pPr>
        <w:pStyle w:val="ListParagraph"/>
        <w:numPr>
          <w:ilvl w:val="0"/>
          <w:numId w:val="1"/>
        </w:numPr>
        <w:spacing w:after="0" w:line="240" w:lineRule="auto"/>
        <w:ind w:left="360"/>
        <w:rPr>
          <w:rFonts w:ascii="Cambria" w:eastAsia="Times New Roman" w:hAnsi="Cambria" w:cs="Times New Roman"/>
          <w:bCs/>
        </w:rPr>
      </w:pPr>
      <w:r w:rsidRPr="00085CD6">
        <w:rPr>
          <w:rFonts w:ascii="Cambria" w:eastAsia="Times New Roman" w:hAnsi="Cambria" w:cs="Times New Roman"/>
          <w:bCs/>
        </w:rPr>
        <w:t xml:space="preserve">The LEA assures that programs will be evaluated annually; the evaluation will be used to make decisions about appropriate changes in programs for the subsequent year; the evaluation will describe how program(s) affected student academic achievement and will include, at a </w:t>
      </w:r>
      <w:r w:rsidRPr="00085CD6">
        <w:rPr>
          <w:rFonts w:ascii="Cambria" w:eastAsia="Times New Roman" w:hAnsi="Cambria" w:cs="Times New Roman"/>
          <w:bCs/>
        </w:rPr>
        <w:lastRenderedPageBreak/>
        <w:t xml:space="preserve">minimum, information and data on the use of funds, the types of services furnished, and the students served; and the evaluation will be </w:t>
      </w:r>
      <w:r w:rsidR="00740AE3">
        <w:rPr>
          <w:rFonts w:ascii="Cambria" w:eastAsia="Times New Roman" w:hAnsi="Cambria" w:cs="Times New Roman"/>
          <w:bCs/>
        </w:rPr>
        <w:t xml:space="preserve">submitted to the state annually, per section 2104 (b). </w:t>
      </w:r>
    </w:p>
    <w:p w14:paraId="55160ADB" w14:textId="77777777" w:rsidR="00372F63" w:rsidRDefault="00372F63" w:rsidP="00372F63">
      <w:pPr>
        <w:spacing w:after="0" w:line="240" w:lineRule="auto"/>
        <w:rPr>
          <w:rFonts w:ascii="Cambria" w:eastAsia="Times New Roman" w:hAnsi="Cambria" w:cs="Times New Roman"/>
          <w:b/>
          <w:bCs/>
          <w:sz w:val="32"/>
        </w:rPr>
      </w:pPr>
    </w:p>
    <w:p w14:paraId="49AB46CE" w14:textId="572C59CE" w:rsidR="00D639E4" w:rsidRPr="00F82C32" w:rsidRDefault="00D639E4" w:rsidP="00372F63">
      <w:pPr>
        <w:spacing w:after="0" w:line="240" w:lineRule="auto"/>
        <w:rPr>
          <w:rFonts w:ascii="Cambria" w:eastAsia="Times New Roman" w:hAnsi="Cambria" w:cs="Times New Roman"/>
          <w:b/>
          <w:bCs/>
          <w:color w:val="1F4E79" w:themeColor="accent1" w:themeShade="80"/>
          <w:sz w:val="28"/>
        </w:rPr>
      </w:pPr>
      <w:r w:rsidRPr="00F82C32">
        <w:rPr>
          <w:rFonts w:ascii="Cambria" w:eastAsia="Times New Roman" w:hAnsi="Cambria" w:cs="Times New Roman"/>
          <w:b/>
          <w:bCs/>
          <w:color w:val="1F4E79" w:themeColor="accent1" w:themeShade="80"/>
          <w:sz w:val="28"/>
        </w:rPr>
        <w:t>Overview</w:t>
      </w:r>
      <w:r w:rsidR="00E30CC6" w:rsidRPr="00F82C32">
        <w:rPr>
          <w:rFonts w:ascii="Cambria" w:eastAsia="Times New Roman" w:hAnsi="Cambria" w:cs="Times New Roman"/>
          <w:b/>
          <w:bCs/>
          <w:color w:val="1F4E79" w:themeColor="accent1" w:themeShade="80"/>
          <w:sz w:val="28"/>
        </w:rPr>
        <w:t xml:space="preserve"> of the </w:t>
      </w:r>
      <w:r w:rsidR="00F82C32" w:rsidRPr="00F82C32">
        <w:rPr>
          <w:rFonts w:ascii="Cambria" w:eastAsia="Times New Roman" w:hAnsi="Cambria" w:cs="Times New Roman"/>
          <w:b/>
          <w:bCs/>
          <w:color w:val="1F4E79" w:themeColor="accent1" w:themeShade="80"/>
          <w:sz w:val="28"/>
        </w:rPr>
        <w:t xml:space="preserve">Title II, Part </w:t>
      </w:r>
      <w:proofErr w:type="gramStart"/>
      <w:r w:rsidR="0031227C" w:rsidRPr="00F82C32">
        <w:rPr>
          <w:rFonts w:ascii="Cambria" w:eastAsia="Times New Roman" w:hAnsi="Cambria" w:cs="Times New Roman"/>
          <w:b/>
          <w:bCs/>
          <w:color w:val="1F4E79" w:themeColor="accent1" w:themeShade="80"/>
          <w:sz w:val="28"/>
        </w:rPr>
        <w:t>A</w:t>
      </w:r>
      <w:proofErr w:type="gramEnd"/>
      <w:r w:rsidR="0031227C" w:rsidRPr="00F82C32">
        <w:rPr>
          <w:rFonts w:ascii="Cambria" w:eastAsia="Times New Roman" w:hAnsi="Cambria" w:cs="Times New Roman"/>
          <w:b/>
          <w:bCs/>
          <w:color w:val="1F4E79" w:themeColor="accent1" w:themeShade="80"/>
          <w:sz w:val="28"/>
        </w:rPr>
        <w:t xml:space="preserve"> </w:t>
      </w:r>
      <w:r w:rsidR="00E30CC6" w:rsidRPr="00F82C32">
        <w:rPr>
          <w:rFonts w:ascii="Cambria" w:eastAsia="Times New Roman" w:hAnsi="Cambria" w:cs="Times New Roman"/>
          <w:b/>
          <w:bCs/>
          <w:color w:val="1F4E79" w:themeColor="accent1" w:themeShade="80"/>
          <w:sz w:val="28"/>
        </w:rPr>
        <w:t>Application</w:t>
      </w:r>
    </w:p>
    <w:p w14:paraId="4AC81F1B" w14:textId="77777777" w:rsidR="00D639E4" w:rsidRDefault="00582B03" w:rsidP="00372F63">
      <w:pPr>
        <w:spacing w:after="0" w:line="240" w:lineRule="auto"/>
        <w:rPr>
          <w:rFonts w:ascii="Cambria" w:hAnsi="Cambria"/>
        </w:rPr>
      </w:pPr>
      <w:r w:rsidRPr="00E30CC6">
        <w:rPr>
          <w:rFonts w:ascii="Cambria" w:hAnsi="Cambria"/>
          <w:spacing w:val="-5"/>
        </w:rPr>
        <w:t xml:space="preserve">The purpose of </w:t>
      </w:r>
      <w:r w:rsidRPr="00E30CC6">
        <w:rPr>
          <w:rFonts w:ascii="Cambria" w:hAnsi="Cambria"/>
          <w:spacing w:val="-1"/>
        </w:rPr>
        <w:t>Title</w:t>
      </w:r>
      <w:r w:rsidRPr="00E30CC6">
        <w:rPr>
          <w:rFonts w:ascii="Cambria" w:hAnsi="Cambria"/>
          <w:spacing w:val="-2"/>
        </w:rPr>
        <w:t xml:space="preserve"> II,</w:t>
      </w:r>
      <w:r w:rsidRPr="00E30CC6">
        <w:rPr>
          <w:rFonts w:ascii="Cambria" w:hAnsi="Cambria"/>
        </w:rPr>
        <w:t xml:space="preserve"> Part</w:t>
      </w:r>
      <w:r w:rsidRPr="00E30CC6">
        <w:rPr>
          <w:rFonts w:ascii="Cambria" w:hAnsi="Cambria"/>
          <w:spacing w:val="1"/>
        </w:rPr>
        <w:t xml:space="preserve"> </w:t>
      </w:r>
      <w:r w:rsidRPr="00E30CC6">
        <w:rPr>
          <w:rFonts w:ascii="Cambria" w:hAnsi="Cambria"/>
        </w:rPr>
        <w:t>A is to provide sub-grants to local educational agencies to 1) increase student achievement consistent with challenging State academic standards; 2) improve the quality and effectiveness of teachers, principals, and other school leaders; 3) increase the number of teachers, principals, and other school leaders who are effective in improving student academic achievement in schools; and 4) provide low-income and minority students greater access to effective teachers, principals, and other school leaders.</w:t>
      </w:r>
    </w:p>
    <w:p w14:paraId="7A5E3994" w14:textId="77777777" w:rsidR="00422B98" w:rsidRDefault="00422B98" w:rsidP="00372F63">
      <w:pPr>
        <w:spacing w:after="0" w:line="240" w:lineRule="auto"/>
        <w:rPr>
          <w:rFonts w:ascii="Cambria" w:hAnsi="Cambria"/>
        </w:rPr>
      </w:pPr>
    </w:p>
    <w:p w14:paraId="0BD3DCC1" w14:textId="77777777" w:rsidR="00DC1DA0" w:rsidRDefault="00E0191A" w:rsidP="00372F63">
      <w:pPr>
        <w:spacing w:after="0" w:line="240" w:lineRule="auto"/>
        <w:rPr>
          <w:rFonts w:ascii="Cambria" w:hAnsi="Cambria"/>
        </w:rPr>
      </w:pPr>
      <w:r>
        <w:rPr>
          <w:rFonts w:ascii="Cambria" w:hAnsi="Cambria"/>
        </w:rPr>
        <w:t>To</w:t>
      </w:r>
      <w:r w:rsidR="00422B98">
        <w:rPr>
          <w:rFonts w:ascii="Cambria" w:hAnsi="Cambria"/>
        </w:rPr>
        <w:t xml:space="preserve"> achieve these goals, LEAs in the state of Florida sh</w:t>
      </w:r>
      <w:r w:rsidR="002779D1">
        <w:rPr>
          <w:rFonts w:ascii="Cambria" w:hAnsi="Cambria"/>
        </w:rPr>
        <w:t>all</w:t>
      </w:r>
      <w:r w:rsidR="00422B98">
        <w:rPr>
          <w:rFonts w:ascii="Cambria" w:hAnsi="Cambria"/>
        </w:rPr>
        <w:t xml:space="preserve"> focus on five </w:t>
      </w:r>
      <w:r w:rsidR="00456E7A">
        <w:rPr>
          <w:rFonts w:ascii="Cambria" w:hAnsi="Cambria"/>
        </w:rPr>
        <w:t xml:space="preserve">broad </w:t>
      </w:r>
      <w:r w:rsidR="00422B98">
        <w:rPr>
          <w:rFonts w:ascii="Cambria" w:hAnsi="Cambria"/>
        </w:rPr>
        <w:t>strategies</w:t>
      </w:r>
      <w:r w:rsidR="00DC1DA0">
        <w:rPr>
          <w:rFonts w:ascii="Cambria" w:hAnsi="Cambria"/>
        </w:rPr>
        <w:t>:</w:t>
      </w:r>
    </w:p>
    <w:p w14:paraId="59C88080" w14:textId="5D219B9E" w:rsidR="00422B98" w:rsidRPr="002779D1" w:rsidRDefault="002779D1" w:rsidP="002779D1">
      <w:pPr>
        <w:pStyle w:val="ListParagraph"/>
        <w:numPr>
          <w:ilvl w:val="0"/>
          <w:numId w:val="7"/>
        </w:numPr>
        <w:spacing w:after="0" w:line="240" w:lineRule="auto"/>
        <w:rPr>
          <w:rFonts w:ascii="Cambria" w:hAnsi="Cambria"/>
        </w:rPr>
      </w:pPr>
      <w:r>
        <w:rPr>
          <w:rFonts w:ascii="Cambria" w:hAnsi="Cambria"/>
        </w:rPr>
        <w:t>Optimizing</w:t>
      </w:r>
      <w:r w:rsidR="00422B98" w:rsidRPr="002779D1">
        <w:rPr>
          <w:rFonts w:ascii="Cambria" w:hAnsi="Cambria"/>
        </w:rPr>
        <w:t xml:space="preserve"> </w:t>
      </w:r>
      <w:r>
        <w:rPr>
          <w:rFonts w:ascii="Cambria" w:hAnsi="Cambria"/>
        </w:rPr>
        <w:t xml:space="preserve">the </w:t>
      </w:r>
      <w:r w:rsidR="00422B98" w:rsidRPr="002779D1">
        <w:rPr>
          <w:rFonts w:ascii="Cambria" w:hAnsi="Cambria"/>
        </w:rPr>
        <w:t xml:space="preserve">supply </w:t>
      </w:r>
      <w:r>
        <w:rPr>
          <w:rFonts w:ascii="Cambria" w:hAnsi="Cambria"/>
        </w:rPr>
        <w:t>of new teachers</w:t>
      </w:r>
      <w:r w:rsidR="00422B98" w:rsidRPr="002779D1">
        <w:rPr>
          <w:rFonts w:ascii="Cambria" w:hAnsi="Cambria"/>
        </w:rPr>
        <w:t>;</w:t>
      </w:r>
    </w:p>
    <w:p w14:paraId="7BF684AA" w14:textId="77777777" w:rsidR="00422B98" w:rsidRPr="002779D1" w:rsidRDefault="00422B98" w:rsidP="002779D1">
      <w:pPr>
        <w:pStyle w:val="ListParagraph"/>
        <w:numPr>
          <w:ilvl w:val="0"/>
          <w:numId w:val="7"/>
        </w:numPr>
        <w:spacing w:after="0" w:line="240" w:lineRule="auto"/>
        <w:rPr>
          <w:rFonts w:ascii="Cambria" w:hAnsi="Cambria"/>
        </w:rPr>
      </w:pPr>
      <w:r w:rsidRPr="002779D1">
        <w:rPr>
          <w:rFonts w:ascii="Cambria" w:hAnsi="Cambria"/>
        </w:rPr>
        <w:t>Boost</w:t>
      </w:r>
      <w:r w:rsidR="002779D1">
        <w:rPr>
          <w:rFonts w:ascii="Cambria" w:hAnsi="Cambria"/>
        </w:rPr>
        <w:t>ing</w:t>
      </w:r>
      <w:r w:rsidRPr="002779D1">
        <w:rPr>
          <w:rFonts w:ascii="Cambria" w:hAnsi="Cambria"/>
        </w:rPr>
        <w:t xml:space="preserve"> effectiveness of all teachers through effective evaluation and targeted professional development;</w:t>
      </w:r>
    </w:p>
    <w:p w14:paraId="3B4C699D" w14:textId="77777777" w:rsidR="00422B98" w:rsidRPr="002779D1" w:rsidRDefault="00422B98" w:rsidP="002779D1">
      <w:pPr>
        <w:pStyle w:val="ListParagraph"/>
        <w:numPr>
          <w:ilvl w:val="0"/>
          <w:numId w:val="7"/>
        </w:numPr>
        <w:spacing w:after="0" w:line="240" w:lineRule="auto"/>
        <w:rPr>
          <w:rFonts w:ascii="Cambria" w:hAnsi="Cambria"/>
        </w:rPr>
      </w:pPr>
      <w:r w:rsidRPr="002779D1">
        <w:rPr>
          <w:rFonts w:ascii="Cambria" w:hAnsi="Cambria"/>
        </w:rPr>
        <w:t>Retain</w:t>
      </w:r>
      <w:r w:rsidR="002779D1">
        <w:rPr>
          <w:rFonts w:ascii="Cambria" w:hAnsi="Cambria"/>
        </w:rPr>
        <w:t xml:space="preserve">ing and leveraging </w:t>
      </w:r>
      <w:r w:rsidRPr="002779D1">
        <w:rPr>
          <w:rFonts w:ascii="Cambria" w:hAnsi="Cambria"/>
        </w:rPr>
        <w:t>the most effective teachers;</w:t>
      </w:r>
    </w:p>
    <w:p w14:paraId="7D7C8F9D" w14:textId="77777777" w:rsidR="002779D1" w:rsidRDefault="002779D1" w:rsidP="00372F63">
      <w:pPr>
        <w:pStyle w:val="ListParagraph"/>
        <w:numPr>
          <w:ilvl w:val="0"/>
          <w:numId w:val="7"/>
        </w:numPr>
        <w:spacing w:after="0" w:line="240" w:lineRule="auto"/>
        <w:rPr>
          <w:rFonts w:ascii="Cambria" w:hAnsi="Cambria"/>
        </w:rPr>
      </w:pPr>
      <w:r>
        <w:rPr>
          <w:rFonts w:ascii="Cambria" w:hAnsi="Cambria"/>
        </w:rPr>
        <w:t xml:space="preserve">Prioritizing </w:t>
      </w:r>
      <w:r w:rsidR="00422B98" w:rsidRPr="002779D1">
        <w:rPr>
          <w:rFonts w:ascii="Cambria" w:hAnsi="Cambria"/>
        </w:rPr>
        <w:t xml:space="preserve">effective teachers for high-needs students; and </w:t>
      </w:r>
    </w:p>
    <w:p w14:paraId="2E9E633C" w14:textId="77777777" w:rsidR="00D639E4" w:rsidRPr="002779D1" w:rsidRDefault="002779D1" w:rsidP="00372F63">
      <w:pPr>
        <w:pStyle w:val="ListParagraph"/>
        <w:numPr>
          <w:ilvl w:val="0"/>
          <w:numId w:val="7"/>
        </w:numPr>
        <w:spacing w:after="0" w:line="240" w:lineRule="auto"/>
        <w:rPr>
          <w:rFonts w:ascii="Cambria" w:hAnsi="Cambria"/>
        </w:rPr>
      </w:pPr>
      <w:r w:rsidRPr="002779D1">
        <w:rPr>
          <w:rFonts w:ascii="Cambria" w:hAnsi="Cambria"/>
        </w:rPr>
        <w:t>Improving or exiting persistently less effective teachers and replace with more effective teachers</w:t>
      </w:r>
    </w:p>
    <w:p w14:paraId="0D51CF8A" w14:textId="77777777" w:rsidR="00456E7A" w:rsidRDefault="00456E7A" w:rsidP="00372F63">
      <w:pPr>
        <w:spacing w:after="0" w:line="240" w:lineRule="auto"/>
        <w:rPr>
          <w:rFonts w:ascii="Cambria" w:hAnsi="Cambria"/>
        </w:rPr>
      </w:pPr>
    </w:p>
    <w:p w14:paraId="16939356" w14:textId="77777777" w:rsidR="0031227C" w:rsidRDefault="0031227C" w:rsidP="00372F63">
      <w:pPr>
        <w:spacing w:after="0" w:line="240" w:lineRule="auto"/>
        <w:rPr>
          <w:rFonts w:ascii="Cambria" w:eastAsia="Times New Roman" w:hAnsi="Cambria" w:cs="Times New Roman"/>
          <w:b/>
          <w:bCs/>
          <w:color w:val="1F4E79" w:themeColor="accent1" w:themeShade="80"/>
          <w:sz w:val="28"/>
        </w:rPr>
      </w:pPr>
      <w:r w:rsidRPr="0031227C">
        <w:rPr>
          <w:rFonts w:ascii="Cambria" w:hAnsi="Cambria"/>
        </w:rPr>
        <w:t xml:space="preserve">The appropriateness of the strategies the LEA </w:t>
      </w:r>
      <w:r>
        <w:rPr>
          <w:rFonts w:ascii="Cambria" w:hAnsi="Cambria"/>
        </w:rPr>
        <w:t xml:space="preserve">employs will be supported through an analysis of data on </w:t>
      </w:r>
      <w:r w:rsidRPr="000B46CD">
        <w:rPr>
          <w:rFonts w:ascii="Cambria" w:eastAsia="Times New Roman" w:hAnsi="Cambria" w:cs="Times New Roman"/>
          <w:bCs/>
        </w:rPr>
        <w:t xml:space="preserve">student achievement, teacher supply, </w:t>
      </w:r>
      <w:r>
        <w:rPr>
          <w:rFonts w:ascii="Cambria" w:eastAsia="Times New Roman" w:hAnsi="Cambria" w:cs="Times New Roman"/>
          <w:bCs/>
        </w:rPr>
        <w:t xml:space="preserve">and </w:t>
      </w:r>
      <w:r w:rsidRPr="000B46CD">
        <w:rPr>
          <w:rFonts w:ascii="Cambria" w:eastAsia="Times New Roman" w:hAnsi="Cambria" w:cs="Times New Roman"/>
          <w:bCs/>
        </w:rPr>
        <w:t>teacher</w:t>
      </w:r>
      <w:r>
        <w:rPr>
          <w:rFonts w:ascii="Cambria" w:eastAsia="Times New Roman" w:hAnsi="Cambria" w:cs="Times New Roman"/>
          <w:bCs/>
        </w:rPr>
        <w:t xml:space="preserve">, </w:t>
      </w:r>
      <w:r w:rsidRPr="000B46CD">
        <w:rPr>
          <w:rFonts w:ascii="Cambria" w:eastAsia="Times New Roman" w:hAnsi="Cambria" w:cs="Times New Roman"/>
          <w:bCs/>
        </w:rPr>
        <w:t>principal</w:t>
      </w:r>
      <w:r>
        <w:rPr>
          <w:rFonts w:ascii="Cambria" w:eastAsia="Times New Roman" w:hAnsi="Cambria" w:cs="Times New Roman"/>
          <w:bCs/>
        </w:rPr>
        <w:t xml:space="preserve"> and other school leader</w:t>
      </w:r>
      <w:r w:rsidRPr="000B46CD">
        <w:rPr>
          <w:rFonts w:ascii="Cambria" w:eastAsia="Times New Roman" w:hAnsi="Cambria" w:cs="Times New Roman"/>
          <w:bCs/>
        </w:rPr>
        <w:t xml:space="preserve"> effectiveness</w:t>
      </w:r>
      <w:r>
        <w:rPr>
          <w:rFonts w:ascii="Cambria" w:eastAsia="Times New Roman" w:hAnsi="Cambria" w:cs="Times New Roman"/>
          <w:bCs/>
        </w:rPr>
        <w:t>.</w:t>
      </w:r>
    </w:p>
    <w:p w14:paraId="3688188B" w14:textId="77777777" w:rsidR="0031227C" w:rsidRDefault="0031227C" w:rsidP="00372F63">
      <w:pPr>
        <w:spacing w:after="0" w:line="240" w:lineRule="auto"/>
        <w:rPr>
          <w:rFonts w:ascii="Cambria" w:eastAsia="Times New Roman" w:hAnsi="Cambria" w:cs="Times New Roman"/>
          <w:b/>
          <w:bCs/>
          <w:color w:val="1F4E79" w:themeColor="accent1" w:themeShade="80"/>
          <w:sz w:val="28"/>
        </w:rPr>
      </w:pPr>
    </w:p>
    <w:p w14:paraId="1E225F38" w14:textId="77777777" w:rsidR="00372F63" w:rsidRPr="00196696" w:rsidRDefault="00372F63" w:rsidP="00372F63">
      <w:pPr>
        <w:spacing w:after="0" w:line="240" w:lineRule="auto"/>
        <w:rPr>
          <w:rFonts w:ascii="Cambria" w:eastAsia="Times New Roman" w:hAnsi="Cambria" w:cs="Times New Roman"/>
          <w:b/>
          <w:bCs/>
          <w:sz w:val="28"/>
        </w:rPr>
      </w:pPr>
      <w:r w:rsidRPr="00196696">
        <w:rPr>
          <w:rFonts w:ascii="Cambria" w:eastAsia="Times New Roman" w:hAnsi="Cambria" w:cs="Times New Roman"/>
          <w:b/>
          <w:bCs/>
          <w:color w:val="1F4E79" w:themeColor="accent1" w:themeShade="80"/>
          <w:sz w:val="28"/>
        </w:rPr>
        <w:t xml:space="preserve">Title II, Part A: Needs Assessment </w:t>
      </w:r>
    </w:p>
    <w:p w14:paraId="27ABAF34" w14:textId="77777777" w:rsidR="00F63E6B" w:rsidRDefault="00372F63" w:rsidP="005B6965">
      <w:pPr>
        <w:spacing w:after="0" w:line="240" w:lineRule="auto"/>
        <w:rPr>
          <w:rFonts w:ascii="Cambria" w:eastAsia="Times New Roman" w:hAnsi="Cambria" w:cs="Times New Roman"/>
          <w:bCs/>
        </w:rPr>
      </w:pPr>
      <w:r w:rsidRPr="000C3010">
        <w:rPr>
          <w:rFonts w:ascii="Cambria" w:eastAsia="Times New Roman" w:hAnsi="Cambria" w:cs="Times New Roman"/>
          <w:bCs/>
        </w:rPr>
        <w:t xml:space="preserve">To be eligible for funds, an LEA shall conduct an assessment of local needs for professional development and hiring. The needs assessment shall be conducted </w:t>
      </w:r>
      <w:r w:rsidR="00582B03" w:rsidRPr="00A460FC">
        <w:rPr>
          <w:rFonts w:ascii="Cambria" w:eastAsia="Times New Roman" w:hAnsi="Cambria" w:cs="Times New Roman"/>
          <w:bCs/>
        </w:rPr>
        <w:t xml:space="preserve">with extensive participation of </w:t>
      </w:r>
      <w:r w:rsidR="005B6965">
        <w:rPr>
          <w:rFonts w:ascii="Cambria" w:eastAsia="Times New Roman" w:hAnsi="Cambria" w:cs="Times New Roman"/>
          <w:bCs/>
        </w:rPr>
        <w:t xml:space="preserve">the stakeholder groups outlined in the assurances section of this application, and </w:t>
      </w:r>
      <w:r w:rsidR="00F63E6B">
        <w:rPr>
          <w:rFonts w:ascii="Cambria" w:eastAsia="Times New Roman" w:hAnsi="Cambria" w:cs="Times New Roman"/>
          <w:bCs/>
        </w:rPr>
        <w:t>shall be bas</w:t>
      </w:r>
      <w:r w:rsidR="000B46CD">
        <w:rPr>
          <w:rFonts w:ascii="Cambria" w:eastAsia="Times New Roman" w:hAnsi="Cambria" w:cs="Times New Roman"/>
          <w:bCs/>
        </w:rPr>
        <w:t xml:space="preserve">ed on various and numerous qualitative and quantitative </w:t>
      </w:r>
      <w:r w:rsidR="00F63E6B">
        <w:rPr>
          <w:rFonts w:ascii="Cambria" w:eastAsia="Times New Roman" w:hAnsi="Cambria" w:cs="Times New Roman"/>
          <w:bCs/>
        </w:rPr>
        <w:t xml:space="preserve">data about student achievement, teacher supply, teacher effectiveness, and principal </w:t>
      </w:r>
      <w:r w:rsidR="00C52C4D">
        <w:rPr>
          <w:rFonts w:ascii="Cambria" w:eastAsia="Times New Roman" w:hAnsi="Cambria" w:cs="Times New Roman"/>
          <w:bCs/>
        </w:rPr>
        <w:t xml:space="preserve">and other school leader </w:t>
      </w:r>
      <w:r w:rsidR="00F63E6B">
        <w:rPr>
          <w:rFonts w:ascii="Cambria" w:eastAsia="Times New Roman" w:hAnsi="Cambria" w:cs="Times New Roman"/>
          <w:bCs/>
        </w:rPr>
        <w:t>effectiveness.</w:t>
      </w:r>
    </w:p>
    <w:p w14:paraId="006D18CA" w14:textId="77777777" w:rsidR="00F63E6B" w:rsidRDefault="00F63E6B" w:rsidP="005B6965">
      <w:pPr>
        <w:spacing w:after="0" w:line="240" w:lineRule="auto"/>
        <w:rPr>
          <w:rFonts w:ascii="Cambria" w:eastAsia="Times New Roman" w:hAnsi="Cambria" w:cs="Times New Roman"/>
          <w:bCs/>
        </w:rPr>
      </w:pPr>
    </w:p>
    <w:p w14:paraId="745CA804" w14:textId="77777777" w:rsidR="00F63E6B" w:rsidRDefault="00F63E6B" w:rsidP="005B6965">
      <w:pPr>
        <w:spacing w:after="0" w:line="240" w:lineRule="auto"/>
        <w:rPr>
          <w:rFonts w:ascii="Cambria" w:eastAsia="Times New Roman" w:hAnsi="Cambria" w:cs="Times New Roman"/>
          <w:bCs/>
        </w:rPr>
      </w:pPr>
      <w:r>
        <w:rPr>
          <w:rFonts w:ascii="Cambria" w:eastAsia="Times New Roman" w:hAnsi="Cambria" w:cs="Times New Roman"/>
          <w:bCs/>
        </w:rPr>
        <w:t>Powerful needs assessments have three distinct phases:</w:t>
      </w:r>
    </w:p>
    <w:p w14:paraId="21A688DC" w14:textId="77777777" w:rsidR="004C11DA" w:rsidRDefault="004C11DA" w:rsidP="00372F63">
      <w:pPr>
        <w:spacing w:after="0" w:line="240" w:lineRule="auto"/>
        <w:rPr>
          <w:rFonts w:ascii="Cambria" w:eastAsia="Times New Roman" w:hAnsi="Cambria" w:cs="Times New Roman"/>
          <w:bCs/>
        </w:rPr>
      </w:pPr>
    </w:p>
    <w:p w14:paraId="0CDD120D" w14:textId="77777777" w:rsidR="0087212C" w:rsidRPr="001B0C6C" w:rsidRDefault="00F63E6B" w:rsidP="001B0C6C">
      <w:pPr>
        <w:pStyle w:val="ListParagraph"/>
        <w:numPr>
          <w:ilvl w:val="0"/>
          <w:numId w:val="2"/>
        </w:numPr>
        <w:spacing w:after="0" w:line="240" w:lineRule="auto"/>
        <w:rPr>
          <w:rFonts w:ascii="Cambria" w:hAnsi="Cambria"/>
        </w:rPr>
      </w:pPr>
      <w:r w:rsidRPr="001B0C6C">
        <w:rPr>
          <w:rFonts w:ascii="Cambria" w:eastAsia="Times New Roman" w:hAnsi="Cambria" w:cs="Times New Roman"/>
          <w:bCs/>
          <w:u w:val="single"/>
        </w:rPr>
        <w:t xml:space="preserve">Phase 1 - </w:t>
      </w:r>
      <w:r w:rsidR="004D1E90" w:rsidRPr="001B0C6C">
        <w:rPr>
          <w:rFonts w:ascii="Cambria" w:eastAsia="Times New Roman" w:hAnsi="Cambria" w:cs="Times New Roman"/>
          <w:bCs/>
          <w:u w:val="single"/>
        </w:rPr>
        <w:t>Collect and Analyze Data:</w:t>
      </w:r>
      <w:r w:rsidR="004D1E90" w:rsidRPr="001B0C6C">
        <w:rPr>
          <w:rFonts w:ascii="Cambria" w:eastAsia="Times New Roman" w:hAnsi="Cambria" w:cs="Times New Roman"/>
          <w:bCs/>
        </w:rPr>
        <w:t xml:space="preserve"> </w:t>
      </w:r>
      <w:r w:rsidR="001C58B6" w:rsidRPr="001B0C6C">
        <w:rPr>
          <w:rFonts w:ascii="Cambria" w:eastAsia="Times New Roman" w:hAnsi="Cambria" w:cs="Times New Roman"/>
          <w:bCs/>
        </w:rPr>
        <w:t xml:space="preserve">LEAs should </w:t>
      </w:r>
      <w:r w:rsidR="000B46CD" w:rsidRPr="001B0C6C">
        <w:rPr>
          <w:rFonts w:ascii="Cambria" w:hAnsi="Cambria"/>
        </w:rPr>
        <w:t xml:space="preserve">analyze data from various and numerous </w:t>
      </w:r>
      <w:r w:rsidR="002779D1" w:rsidRPr="001B0C6C">
        <w:rPr>
          <w:rFonts w:ascii="Cambria" w:hAnsi="Cambria"/>
        </w:rPr>
        <w:t xml:space="preserve">qualitative and quantitative </w:t>
      </w:r>
      <w:r w:rsidR="000B46CD" w:rsidRPr="001B0C6C">
        <w:rPr>
          <w:rFonts w:ascii="Cambria" w:hAnsi="Cambria"/>
        </w:rPr>
        <w:t xml:space="preserve">sources </w:t>
      </w:r>
      <w:r w:rsidR="00F62924" w:rsidRPr="001B0C6C">
        <w:rPr>
          <w:rFonts w:ascii="Cambria" w:hAnsi="Cambria"/>
        </w:rPr>
        <w:t xml:space="preserve">to determine existing trends and patterns that support the identification of </w:t>
      </w:r>
      <w:r w:rsidR="001B0C6C">
        <w:rPr>
          <w:rFonts w:ascii="Cambria" w:hAnsi="Cambria"/>
        </w:rPr>
        <w:t xml:space="preserve">needs related </w:t>
      </w:r>
      <w:r w:rsidR="000B46CD" w:rsidRPr="001B0C6C">
        <w:rPr>
          <w:rFonts w:ascii="Cambria" w:eastAsia="Times New Roman" w:hAnsi="Cambria" w:cs="Times New Roman"/>
          <w:bCs/>
        </w:rPr>
        <w:t xml:space="preserve">student achievement, teacher supply, </w:t>
      </w:r>
      <w:r w:rsidR="001B0C6C">
        <w:rPr>
          <w:rFonts w:ascii="Cambria" w:eastAsia="Times New Roman" w:hAnsi="Cambria" w:cs="Times New Roman"/>
          <w:bCs/>
        </w:rPr>
        <w:t xml:space="preserve">and </w:t>
      </w:r>
      <w:r w:rsidR="000B46CD" w:rsidRPr="001B0C6C">
        <w:rPr>
          <w:rFonts w:ascii="Cambria" w:eastAsia="Times New Roman" w:hAnsi="Cambria" w:cs="Times New Roman"/>
          <w:bCs/>
        </w:rPr>
        <w:t>teacher</w:t>
      </w:r>
      <w:r w:rsidR="001B0C6C">
        <w:rPr>
          <w:rFonts w:ascii="Cambria" w:eastAsia="Times New Roman" w:hAnsi="Cambria" w:cs="Times New Roman"/>
          <w:bCs/>
        </w:rPr>
        <w:t xml:space="preserve"> and </w:t>
      </w:r>
      <w:r w:rsidR="000B46CD" w:rsidRPr="001B0C6C">
        <w:rPr>
          <w:rFonts w:ascii="Cambria" w:eastAsia="Times New Roman" w:hAnsi="Cambria" w:cs="Times New Roman"/>
          <w:bCs/>
        </w:rPr>
        <w:t>principal</w:t>
      </w:r>
      <w:r w:rsidR="001B0C6C">
        <w:rPr>
          <w:rFonts w:ascii="Cambria" w:eastAsia="Times New Roman" w:hAnsi="Cambria" w:cs="Times New Roman"/>
          <w:bCs/>
        </w:rPr>
        <w:t xml:space="preserve"> effectiveness</w:t>
      </w:r>
      <w:r w:rsidR="001B0C6C">
        <w:rPr>
          <w:rFonts w:ascii="Cambria" w:hAnsi="Cambria"/>
        </w:rPr>
        <w:t xml:space="preserve">. </w:t>
      </w:r>
      <w:r w:rsidRPr="001B0C6C">
        <w:rPr>
          <w:rFonts w:ascii="Cambria" w:hAnsi="Cambria"/>
        </w:rPr>
        <w:t>Some e</w:t>
      </w:r>
      <w:r w:rsidR="001C58B6" w:rsidRPr="001B0C6C">
        <w:rPr>
          <w:rFonts w:ascii="Cambria" w:hAnsi="Cambria"/>
        </w:rPr>
        <w:t xml:space="preserve">xamples of data </w:t>
      </w:r>
      <w:r w:rsidRPr="001B0C6C">
        <w:rPr>
          <w:rFonts w:ascii="Cambria" w:hAnsi="Cambria"/>
        </w:rPr>
        <w:t xml:space="preserve">a district might consider </w:t>
      </w:r>
      <w:r w:rsidR="001C58B6" w:rsidRPr="001B0C6C">
        <w:rPr>
          <w:rFonts w:ascii="Cambria" w:hAnsi="Cambria"/>
        </w:rPr>
        <w:t>are included below</w:t>
      </w:r>
      <w:r w:rsidRPr="001B0C6C">
        <w:rPr>
          <w:rFonts w:ascii="Cambria" w:hAnsi="Cambria"/>
        </w:rPr>
        <w:t xml:space="preserve">. </w:t>
      </w:r>
      <w:r w:rsidR="002D6906" w:rsidRPr="001B0C6C">
        <w:rPr>
          <w:rFonts w:ascii="Cambria" w:hAnsi="Cambria"/>
        </w:rPr>
        <w:t>T</w:t>
      </w:r>
      <w:r w:rsidR="001C58B6" w:rsidRPr="001B0C6C">
        <w:rPr>
          <w:rFonts w:ascii="Cambria" w:hAnsi="Cambria"/>
        </w:rPr>
        <w:t xml:space="preserve">he </w:t>
      </w:r>
      <w:r w:rsidR="001C58B6" w:rsidRPr="001B0C6C">
        <w:rPr>
          <w:rFonts w:ascii="Cambria" w:hAnsi="Cambria"/>
          <w:i/>
        </w:rPr>
        <w:t>Title II Needs Assessment Document</w:t>
      </w:r>
      <w:r w:rsidR="001C58B6" w:rsidRPr="001B0C6C">
        <w:rPr>
          <w:rFonts w:ascii="Cambria" w:hAnsi="Cambria"/>
        </w:rPr>
        <w:t xml:space="preserve"> </w:t>
      </w:r>
      <w:r w:rsidRPr="001B0C6C">
        <w:rPr>
          <w:rFonts w:ascii="Cambria" w:hAnsi="Cambria"/>
        </w:rPr>
        <w:t>provides a</w:t>
      </w:r>
      <w:r w:rsidR="002779D1" w:rsidRPr="001B0C6C">
        <w:rPr>
          <w:rFonts w:ascii="Cambria" w:hAnsi="Cambria"/>
        </w:rPr>
        <w:t xml:space="preserve">dditional assistance when considering </w:t>
      </w:r>
      <w:r w:rsidRPr="001B0C6C">
        <w:rPr>
          <w:rFonts w:ascii="Cambria" w:hAnsi="Cambria"/>
        </w:rPr>
        <w:t>data sources</w:t>
      </w:r>
      <w:r w:rsidR="001C58B6" w:rsidRPr="001B0C6C">
        <w:rPr>
          <w:rFonts w:ascii="Cambria" w:hAnsi="Cambria"/>
        </w:rPr>
        <w:t xml:space="preserve">. </w:t>
      </w:r>
    </w:p>
    <w:p w14:paraId="180A440F" w14:textId="77777777" w:rsidR="001B0C6C" w:rsidRDefault="001B0C6C" w:rsidP="001B0C6C">
      <w:pPr>
        <w:pStyle w:val="SubheadTrebuchet"/>
      </w:pPr>
    </w:p>
    <w:p w14:paraId="5CE1A3ED" w14:textId="77777777" w:rsidR="00B30F6F" w:rsidRPr="00E30CC6" w:rsidRDefault="001B0C6C" w:rsidP="00E30CC6">
      <w:pPr>
        <w:spacing w:after="0" w:line="240" w:lineRule="auto"/>
        <w:rPr>
          <w:rFonts w:ascii="Cambria" w:eastAsia="Times New Roman" w:hAnsi="Cambria" w:cs="Times New Roman"/>
          <w:b/>
          <w:bCs/>
        </w:rPr>
      </w:pPr>
      <w:r w:rsidRPr="00E30CC6">
        <w:rPr>
          <w:rFonts w:ascii="Cambria" w:eastAsia="Times New Roman" w:hAnsi="Cambria" w:cs="Times New Roman"/>
          <w:b/>
          <w:bCs/>
        </w:rPr>
        <w:t>Data to inform s</w:t>
      </w:r>
      <w:r w:rsidR="001C5144" w:rsidRPr="00E30CC6">
        <w:rPr>
          <w:rFonts w:ascii="Cambria" w:eastAsia="Times New Roman" w:hAnsi="Cambria" w:cs="Times New Roman"/>
          <w:b/>
          <w:bCs/>
        </w:rPr>
        <w:t xml:space="preserve">tudent </w:t>
      </w:r>
      <w:r w:rsidRPr="00E30CC6">
        <w:rPr>
          <w:rFonts w:ascii="Cambria" w:eastAsia="Times New Roman" w:hAnsi="Cambria" w:cs="Times New Roman"/>
          <w:b/>
          <w:bCs/>
        </w:rPr>
        <w:t>a</w:t>
      </w:r>
      <w:r w:rsidR="001C5144" w:rsidRPr="00E30CC6">
        <w:rPr>
          <w:rFonts w:ascii="Cambria" w:eastAsia="Times New Roman" w:hAnsi="Cambria" w:cs="Times New Roman"/>
          <w:b/>
          <w:bCs/>
        </w:rPr>
        <w:t>chievement</w:t>
      </w:r>
      <w:r w:rsidR="00B30F6F" w:rsidRPr="00E30CC6">
        <w:rPr>
          <w:rFonts w:ascii="Cambria" w:eastAsia="Times New Roman" w:hAnsi="Cambria" w:cs="Times New Roman"/>
          <w:b/>
          <w:bCs/>
        </w:rPr>
        <w:t xml:space="preserve"> </w:t>
      </w:r>
      <w:r w:rsidRPr="00E30CC6">
        <w:rPr>
          <w:rFonts w:ascii="Cambria" w:eastAsia="Times New Roman" w:hAnsi="Cambria" w:cs="Times New Roman"/>
          <w:b/>
          <w:bCs/>
        </w:rPr>
        <w:t>needs</w:t>
      </w:r>
    </w:p>
    <w:p w14:paraId="575AA8F1" w14:textId="75333CB1" w:rsidR="001C5144" w:rsidRPr="00135049" w:rsidRDefault="00C67738" w:rsidP="001C5144">
      <w:pPr>
        <w:pStyle w:val="ListParagraph"/>
        <w:numPr>
          <w:ilvl w:val="0"/>
          <w:numId w:val="5"/>
        </w:numPr>
        <w:spacing w:after="0" w:line="240" w:lineRule="auto"/>
        <w:rPr>
          <w:rFonts w:ascii="Cambria" w:hAnsi="Cambria"/>
        </w:rPr>
      </w:pPr>
      <w:r>
        <w:rPr>
          <w:rFonts w:ascii="Cambria" w:hAnsi="Cambria"/>
        </w:rPr>
        <w:t>Florida Standards Assessment (</w:t>
      </w:r>
      <w:r w:rsidR="001C5144" w:rsidRPr="00135049">
        <w:rPr>
          <w:rFonts w:ascii="Cambria" w:hAnsi="Cambria"/>
        </w:rPr>
        <w:t>FSA</w:t>
      </w:r>
      <w:r>
        <w:rPr>
          <w:rFonts w:ascii="Cambria" w:hAnsi="Cambria"/>
        </w:rPr>
        <w:t>)</w:t>
      </w:r>
      <w:r w:rsidR="001C5144" w:rsidRPr="00135049">
        <w:rPr>
          <w:rFonts w:ascii="Cambria" w:hAnsi="Cambria"/>
        </w:rPr>
        <w:t xml:space="preserve"> student achievement data (Language Arts and Mathematics)</w:t>
      </w:r>
    </w:p>
    <w:p w14:paraId="4C100A54" w14:textId="77777777" w:rsidR="001C5144" w:rsidRPr="00135049" w:rsidRDefault="001C5144" w:rsidP="001C5144">
      <w:pPr>
        <w:pStyle w:val="ListParagraph"/>
        <w:numPr>
          <w:ilvl w:val="0"/>
          <w:numId w:val="5"/>
        </w:numPr>
        <w:spacing w:after="0" w:line="240" w:lineRule="auto"/>
        <w:rPr>
          <w:rFonts w:ascii="Cambria" w:hAnsi="Cambria"/>
        </w:rPr>
      </w:pPr>
      <w:r w:rsidRPr="00135049">
        <w:rPr>
          <w:rFonts w:ascii="Cambria" w:hAnsi="Cambria"/>
        </w:rPr>
        <w:t xml:space="preserve">End-of-Course Exams </w:t>
      </w:r>
    </w:p>
    <w:p w14:paraId="1E691E1F" w14:textId="77777777" w:rsidR="001C5144" w:rsidRPr="00135049" w:rsidRDefault="001C5144" w:rsidP="001C5144">
      <w:pPr>
        <w:pStyle w:val="ListParagraph"/>
        <w:numPr>
          <w:ilvl w:val="0"/>
          <w:numId w:val="5"/>
        </w:numPr>
        <w:spacing w:after="0" w:line="240" w:lineRule="auto"/>
        <w:rPr>
          <w:rFonts w:ascii="Cambria" w:hAnsi="Cambria"/>
        </w:rPr>
      </w:pPr>
      <w:r w:rsidRPr="00135049">
        <w:rPr>
          <w:rFonts w:ascii="Cambria" w:hAnsi="Cambria"/>
        </w:rPr>
        <w:t>Student Progress Monitoring Data (district-based or school-based)</w:t>
      </w:r>
    </w:p>
    <w:p w14:paraId="41B54A6D" w14:textId="77777777" w:rsidR="001C5144" w:rsidRPr="00135049" w:rsidRDefault="001C5144" w:rsidP="001C5144">
      <w:pPr>
        <w:pStyle w:val="ListParagraph"/>
        <w:numPr>
          <w:ilvl w:val="0"/>
          <w:numId w:val="5"/>
        </w:numPr>
        <w:spacing w:after="0" w:line="240" w:lineRule="auto"/>
        <w:rPr>
          <w:rFonts w:ascii="Cambria" w:hAnsi="Cambria"/>
        </w:rPr>
      </w:pPr>
      <w:r w:rsidRPr="00135049">
        <w:rPr>
          <w:rFonts w:ascii="Cambria" w:hAnsi="Cambria"/>
        </w:rPr>
        <w:t>Student achievement disaggregated by student group</w:t>
      </w:r>
    </w:p>
    <w:p w14:paraId="62F51628" w14:textId="77777777" w:rsidR="001C5144" w:rsidRDefault="001C5144" w:rsidP="00013434">
      <w:pPr>
        <w:pStyle w:val="ListParagraph"/>
        <w:numPr>
          <w:ilvl w:val="0"/>
          <w:numId w:val="5"/>
        </w:numPr>
        <w:spacing w:after="0" w:line="240" w:lineRule="auto"/>
        <w:rPr>
          <w:rFonts w:ascii="Cambria" w:hAnsi="Cambria"/>
        </w:rPr>
      </w:pPr>
      <w:r w:rsidRPr="00135049">
        <w:rPr>
          <w:rFonts w:ascii="Cambria" w:hAnsi="Cambria"/>
        </w:rPr>
        <w:t xml:space="preserve">Graduation rates; drop-out rates </w:t>
      </w:r>
    </w:p>
    <w:p w14:paraId="6F5FDF36" w14:textId="77777777" w:rsidR="00F62924" w:rsidRPr="00013434" w:rsidRDefault="00F62924" w:rsidP="00013434">
      <w:pPr>
        <w:pStyle w:val="ListParagraph"/>
        <w:numPr>
          <w:ilvl w:val="0"/>
          <w:numId w:val="5"/>
        </w:numPr>
        <w:spacing w:after="0" w:line="240" w:lineRule="auto"/>
        <w:rPr>
          <w:rFonts w:ascii="Cambria" w:hAnsi="Cambria"/>
        </w:rPr>
      </w:pPr>
      <w:r>
        <w:rPr>
          <w:rFonts w:ascii="Cambria" w:hAnsi="Cambria"/>
        </w:rPr>
        <w:t>Student attendance</w:t>
      </w:r>
    </w:p>
    <w:p w14:paraId="4C02FCEC" w14:textId="77777777" w:rsidR="001C5144" w:rsidRPr="00E30CC6" w:rsidRDefault="00B30F6F" w:rsidP="00E30CC6">
      <w:pPr>
        <w:spacing w:after="0" w:line="240" w:lineRule="auto"/>
        <w:rPr>
          <w:rFonts w:ascii="Cambria" w:eastAsia="Times New Roman" w:hAnsi="Cambria" w:cs="Times New Roman"/>
          <w:b/>
          <w:bCs/>
        </w:rPr>
      </w:pPr>
      <w:r w:rsidRPr="00135049">
        <w:br/>
      </w:r>
      <w:r w:rsidR="001B0C6C" w:rsidRPr="00E30CC6">
        <w:rPr>
          <w:rFonts w:ascii="Cambria" w:eastAsia="Times New Roman" w:hAnsi="Cambria" w:cs="Times New Roman"/>
          <w:b/>
          <w:bCs/>
        </w:rPr>
        <w:t>Data to inform t</w:t>
      </w:r>
      <w:r w:rsidR="001C5144" w:rsidRPr="00E30CC6">
        <w:rPr>
          <w:rFonts w:ascii="Cambria" w:eastAsia="Times New Roman" w:hAnsi="Cambria" w:cs="Times New Roman"/>
          <w:b/>
          <w:bCs/>
        </w:rPr>
        <w:t xml:space="preserve">eacher and </w:t>
      </w:r>
      <w:r w:rsidR="001B0C6C" w:rsidRPr="00E30CC6">
        <w:rPr>
          <w:rFonts w:ascii="Cambria" w:eastAsia="Times New Roman" w:hAnsi="Cambria" w:cs="Times New Roman"/>
          <w:b/>
          <w:bCs/>
        </w:rPr>
        <w:t>p</w:t>
      </w:r>
      <w:r w:rsidR="00F62924" w:rsidRPr="00E30CC6">
        <w:rPr>
          <w:rFonts w:ascii="Cambria" w:eastAsia="Times New Roman" w:hAnsi="Cambria" w:cs="Times New Roman"/>
          <w:b/>
          <w:bCs/>
        </w:rPr>
        <w:t>rincipal</w:t>
      </w:r>
      <w:r w:rsidR="001C5144" w:rsidRPr="00E30CC6">
        <w:rPr>
          <w:rFonts w:ascii="Cambria" w:eastAsia="Times New Roman" w:hAnsi="Cambria" w:cs="Times New Roman"/>
          <w:b/>
          <w:bCs/>
        </w:rPr>
        <w:t xml:space="preserve"> </w:t>
      </w:r>
      <w:r w:rsidR="001B0C6C" w:rsidRPr="00E30CC6">
        <w:rPr>
          <w:rFonts w:ascii="Cambria" w:eastAsia="Times New Roman" w:hAnsi="Cambria" w:cs="Times New Roman"/>
          <w:b/>
          <w:bCs/>
        </w:rPr>
        <w:t>s</w:t>
      </w:r>
      <w:r w:rsidR="001C5144" w:rsidRPr="00E30CC6">
        <w:rPr>
          <w:rFonts w:ascii="Cambria" w:eastAsia="Times New Roman" w:hAnsi="Cambria" w:cs="Times New Roman"/>
          <w:b/>
          <w:bCs/>
        </w:rPr>
        <w:t xml:space="preserve">upply </w:t>
      </w:r>
      <w:r w:rsidR="001B0C6C" w:rsidRPr="00E30CC6">
        <w:rPr>
          <w:rFonts w:ascii="Cambria" w:eastAsia="Times New Roman" w:hAnsi="Cambria" w:cs="Times New Roman"/>
          <w:b/>
          <w:bCs/>
        </w:rPr>
        <w:t>needs</w:t>
      </w:r>
    </w:p>
    <w:p w14:paraId="29ADCF90" w14:textId="77777777" w:rsidR="001C5144" w:rsidRPr="00135049" w:rsidRDefault="001C090E" w:rsidP="001C5144">
      <w:pPr>
        <w:numPr>
          <w:ilvl w:val="0"/>
          <w:numId w:val="5"/>
        </w:numPr>
        <w:spacing w:after="0" w:line="240" w:lineRule="auto"/>
        <w:rPr>
          <w:rFonts w:ascii="Cambria" w:hAnsi="Cambria"/>
        </w:rPr>
      </w:pPr>
      <w:r>
        <w:rPr>
          <w:rFonts w:ascii="Cambria" w:hAnsi="Cambria"/>
        </w:rPr>
        <w:t xml:space="preserve">Teacher, </w:t>
      </w:r>
      <w:r w:rsidR="001C5144" w:rsidRPr="00135049">
        <w:rPr>
          <w:rFonts w:ascii="Cambria" w:hAnsi="Cambria"/>
        </w:rPr>
        <w:t>principal</w:t>
      </w:r>
      <w:r>
        <w:rPr>
          <w:rFonts w:ascii="Cambria" w:hAnsi="Cambria"/>
        </w:rPr>
        <w:t>, and other school leader</w:t>
      </w:r>
      <w:r w:rsidR="001C5144" w:rsidRPr="00135049">
        <w:rPr>
          <w:rFonts w:ascii="Cambria" w:hAnsi="Cambria"/>
        </w:rPr>
        <w:t xml:space="preserve"> </w:t>
      </w:r>
      <w:r w:rsidR="00F62924">
        <w:rPr>
          <w:rFonts w:ascii="Cambria" w:hAnsi="Cambria"/>
        </w:rPr>
        <w:t>retention</w:t>
      </w:r>
      <w:r w:rsidR="001C5144" w:rsidRPr="00135049">
        <w:rPr>
          <w:rFonts w:ascii="Cambria" w:hAnsi="Cambria"/>
        </w:rPr>
        <w:t xml:space="preserve"> rates</w:t>
      </w:r>
    </w:p>
    <w:p w14:paraId="0C009B63" w14:textId="77777777" w:rsidR="001C5144" w:rsidRPr="00135049" w:rsidRDefault="001C5144" w:rsidP="001C5144">
      <w:pPr>
        <w:numPr>
          <w:ilvl w:val="0"/>
          <w:numId w:val="5"/>
        </w:numPr>
        <w:spacing w:after="0" w:line="240" w:lineRule="auto"/>
        <w:rPr>
          <w:rFonts w:ascii="Cambria" w:hAnsi="Cambria"/>
        </w:rPr>
      </w:pPr>
      <w:r w:rsidRPr="00135049">
        <w:rPr>
          <w:rFonts w:ascii="Cambria" w:hAnsi="Cambria"/>
        </w:rPr>
        <w:lastRenderedPageBreak/>
        <w:t>Anticipated teacher shortages in core academic subjects and Title I programs</w:t>
      </w:r>
    </w:p>
    <w:p w14:paraId="0E55D0CD" w14:textId="77777777" w:rsidR="001C5144" w:rsidRPr="00135049" w:rsidRDefault="001C5144" w:rsidP="001C5144">
      <w:pPr>
        <w:numPr>
          <w:ilvl w:val="0"/>
          <w:numId w:val="5"/>
        </w:numPr>
        <w:spacing w:after="0" w:line="240" w:lineRule="auto"/>
        <w:rPr>
          <w:rFonts w:ascii="Cambria" w:hAnsi="Cambria"/>
        </w:rPr>
      </w:pPr>
      <w:r w:rsidRPr="00135049">
        <w:rPr>
          <w:rFonts w:ascii="Cambria" w:hAnsi="Cambria"/>
        </w:rPr>
        <w:t>Data on distribution of teachers with specific characteristics (e.g., experience</w:t>
      </w:r>
      <w:r w:rsidR="00F62924">
        <w:rPr>
          <w:rFonts w:ascii="Cambria" w:hAnsi="Cambria"/>
        </w:rPr>
        <w:t>, out-of-field, provisional certificates</w:t>
      </w:r>
      <w:r w:rsidRPr="00135049">
        <w:rPr>
          <w:rFonts w:ascii="Cambria" w:hAnsi="Cambria"/>
        </w:rPr>
        <w:t>)</w:t>
      </w:r>
    </w:p>
    <w:p w14:paraId="0D3805EB" w14:textId="77777777" w:rsidR="00B30F6F" w:rsidRDefault="00F62924" w:rsidP="00B30F6F">
      <w:pPr>
        <w:numPr>
          <w:ilvl w:val="0"/>
          <w:numId w:val="5"/>
        </w:numPr>
        <w:spacing w:after="0" w:line="240" w:lineRule="auto"/>
        <w:rPr>
          <w:rFonts w:ascii="Cambria" w:hAnsi="Cambria"/>
        </w:rPr>
      </w:pPr>
      <w:r>
        <w:rPr>
          <w:rFonts w:ascii="Cambria" w:hAnsi="Cambria"/>
        </w:rPr>
        <w:t>Data on the effectiveness of c</w:t>
      </w:r>
      <w:r w:rsidR="00B30F6F" w:rsidRPr="00135049">
        <w:rPr>
          <w:rFonts w:ascii="Cambria" w:hAnsi="Cambria"/>
        </w:rPr>
        <w:t xml:space="preserve">urrent recruitment and retention </w:t>
      </w:r>
      <w:r>
        <w:rPr>
          <w:rFonts w:ascii="Cambria" w:hAnsi="Cambria"/>
        </w:rPr>
        <w:t xml:space="preserve">efforts </w:t>
      </w:r>
    </w:p>
    <w:p w14:paraId="3947B9C0" w14:textId="77777777" w:rsidR="001769C1" w:rsidRDefault="001769C1" w:rsidP="00B30F6F">
      <w:pPr>
        <w:numPr>
          <w:ilvl w:val="0"/>
          <w:numId w:val="5"/>
        </w:numPr>
        <w:spacing w:after="0" w:line="240" w:lineRule="auto"/>
        <w:rPr>
          <w:rFonts w:ascii="Cambria" w:hAnsi="Cambria"/>
        </w:rPr>
      </w:pPr>
      <w:r>
        <w:rPr>
          <w:rFonts w:ascii="Cambria" w:hAnsi="Cambria"/>
        </w:rPr>
        <w:t>Feedback from exit interviews</w:t>
      </w:r>
    </w:p>
    <w:p w14:paraId="0FADC921" w14:textId="77777777" w:rsidR="00F02DDF" w:rsidRPr="00F02DDF" w:rsidRDefault="00F02DDF" w:rsidP="00F02DDF">
      <w:pPr>
        <w:spacing w:after="0" w:line="240" w:lineRule="auto"/>
        <w:ind w:left="720"/>
        <w:rPr>
          <w:rFonts w:ascii="Cambria" w:hAnsi="Cambria"/>
        </w:rPr>
      </w:pPr>
    </w:p>
    <w:p w14:paraId="1909AA51" w14:textId="77777777" w:rsidR="00B30F6F" w:rsidRPr="00E30CC6" w:rsidRDefault="001B0C6C" w:rsidP="00E30CC6">
      <w:pPr>
        <w:spacing w:after="0" w:line="240" w:lineRule="auto"/>
        <w:rPr>
          <w:rFonts w:ascii="Cambria" w:eastAsia="Times New Roman" w:hAnsi="Cambria" w:cs="Times New Roman"/>
          <w:b/>
          <w:bCs/>
        </w:rPr>
      </w:pPr>
      <w:r w:rsidRPr="00E30CC6">
        <w:rPr>
          <w:rFonts w:ascii="Cambria" w:eastAsia="Times New Roman" w:hAnsi="Cambria" w:cs="Times New Roman"/>
          <w:b/>
          <w:bCs/>
        </w:rPr>
        <w:t>Data to inform t</w:t>
      </w:r>
      <w:r w:rsidR="001C5144" w:rsidRPr="00E30CC6">
        <w:rPr>
          <w:rFonts w:ascii="Cambria" w:eastAsia="Times New Roman" w:hAnsi="Cambria" w:cs="Times New Roman"/>
          <w:b/>
          <w:bCs/>
        </w:rPr>
        <w:t xml:space="preserve">eacher and </w:t>
      </w:r>
      <w:r w:rsidRPr="00E30CC6">
        <w:rPr>
          <w:rFonts w:ascii="Cambria" w:eastAsia="Times New Roman" w:hAnsi="Cambria" w:cs="Times New Roman"/>
          <w:b/>
          <w:bCs/>
        </w:rPr>
        <w:t>p</w:t>
      </w:r>
      <w:r w:rsidR="001C5144" w:rsidRPr="00E30CC6">
        <w:rPr>
          <w:rFonts w:ascii="Cambria" w:eastAsia="Times New Roman" w:hAnsi="Cambria" w:cs="Times New Roman"/>
          <w:b/>
          <w:bCs/>
        </w:rPr>
        <w:t xml:space="preserve">rincipal </w:t>
      </w:r>
      <w:r w:rsidRPr="00E30CC6">
        <w:rPr>
          <w:rFonts w:ascii="Cambria" w:eastAsia="Times New Roman" w:hAnsi="Cambria" w:cs="Times New Roman"/>
          <w:b/>
          <w:bCs/>
        </w:rPr>
        <w:t>e</w:t>
      </w:r>
      <w:r w:rsidR="001C5144" w:rsidRPr="00E30CC6">
        <w:rPr>
          <w:rFonts w:ascii="Cambria" w:eastAsia="Times New Roman" w:hAnsi="Cambria" w:cs="Times New Roman"/>
          <w:b/>
          <w:bCs/>
        </w:rPr>
        <w:t xml:space="preserve">ffectiveness </w:t>
      </w:r>
      <w:r w:rsidRPr="00E30CC6">
        <w:rPr>
          <w:rFonts w:ascii="Cambria" w:eastAsia="Times New Roman" w:hAnsi="Cambria" w:cs="Times New Roman"/>
          <w:b/>
          <w:bCs/>
        </w:rPr>
        <w:t>needs</w:t>
      </w:r>
    </w:p>
    <w:p w14:paraId="22D7A92A" w14:textId="4C10CA7F" w:rsidR="00F02DDF" w:rsidRDefault="00840C88" w:rsidP="00F02DDF">
      <w:pPr>
        <w:pStyle w:val="ListParagraph"/>
        <w:numPr>
          <w:ilvl w:val="0"/>
          <w:numId w:val="5"/>
        </w:numPr>
        <w:spacing w:after="0" w:line="240" w:lineRule="auto"/>
        <w:rPr>
          <w:rFonts w:ascii="Cambria" w:hAnsi="Cambria"/>
        </w:rPr>
      </w:pPr>
      <w:r>
        <w:rPr>
          <w:rFonts w:ascii="Cambria" w:hAnsi="Cambria"/>
        </w:rPr>
        <w:t>Value-Added Model (</w:t>
      </w:r>
      <w:r w:rsidR="00F02DDF" w:rsidRPr="00135049">
        <w:rPr>
          <w:rFonts w:ascii="Cambria" w:hAnsi="Cambria"/>
        </w:rPr>
        <w:t>VAM</w:t>
      </w:r>
      <w:r>
        <w:rPr>
          <w:rFonts w:ascii="Cambria" w:hAnsi="Cambria"/>
        </w:rPr>
        <w:t>)</w:t>
      </w:r>
      <w:r w:rsidR="00F02DDF" w:rsidRPr="00135049">
        <w:rPr>
          <w:rFonts w:ascii="Cambria" w:hAnsi="Cambria"/>
        </w:rPr>
        <w:t xml:space="preserve"> </w:t>
      </w:r>
      <w:r w:rsidR="00F02DDF">
        <w:rPr>
          <w:rFonts w:ascii="Cambria" w:hAnsi="Cambria"/>
        </w:rPr>
        <w:t>data</w:t>
      </w:r>
      <w:r w:rsidR="00F23297">
        <w:rPr>
          <w:rFonts w:ascii="Cambria" w:hAnsi="Cambria"/>
        </w:rPr>
        <w:t xml:space="preserve">; Red/Green Sheets </w:t>
      </w:r>
    </w:p>
    <w:p w14:paraId="46816B87" w14:textId="77777777" w:rsidR="00F02DDF" w:rsidRPr="00135049" w:rsidRDefault="00F02DDF" w:rsidP="00F02DDF">
      <w:pPr>
        <w:pStyle w:val="ListParagraph"/>
        <w:numPr>
          <w:ilvl w:val="0"/>
          <w:numId w:val="5"/>
        </w:numPr>
        <w:spacing w:after="0" w:line="240" w:lineRule="auto"/>
        <w:rPr>
          <w:rFonts w:ascii="Cambria" w:hAnsi="Cambria"/>
        </w:rPr>
      </w:pPr>
      <w:r>
        <w:rPr>
          <w:rFonts w:ascii="Cambria" w:hAnsi="Cambria"/>
        </w:rPr>
        <w:t>Instructional practice and leadership practice data on teachers</w:t>
      </w:r>
      <w:r w:rsidR="00865047">
        <w:rPr>
          <w:rFonts w:ascii="Cambria" w:hAnsi="Cambria"/>
        </w:rPr>
        <w:t>, principals,</w:t>
      </w:r>
      <w:r>
        <w:rPr>
          <w:rFonts w:ascii="Cambria" w:hAnsi="Cambria"/>
        </w:rPr>
        <w:t xml:space="preserve"> and school leaders </w:t>
      </w:r>
    </w:p>
    <w:p w14:paraId="6E06E784" w14:textId="77777777" w:rsidR="00F02DDF" w:rsidRPr="00135049" w:rsidRDefault="001769C1" w:rsidP="00F02DDF">
      <w:pPr>
        <w:numPr>
          <w:ilvl w:val="0"/>
          <w:numId w:val="5"/>
        </w:numPr>
        <w:spacing w:after="0" w:line="240" w:lineRule="auto"/>
        <w:rPr>
          <w:rFonts w:ascii="Cambria" w:hAnsi="Cambria"/>
        </w:rPr>
      </w:pPr>
      <w:r>
        <w:rPr>
          <w:rFonts w:ascii="Cambria" w:hAnsi="Cambria"/>
        </w:rPr>
        <w:t>Teacher and principal needs assessment survey results</w:t>
      </w:r>
    </w:p>
    <w:p w14:paraId="19ECAC1D" w14:textId="77777777" w:rsidR="001769C1" w:rsidRPr="00135049" w:rsidRDefault="00F02DDF" w:rsidP="001769C1">
      <w:pPr>
        <w:numPr>
          <w:ilvl w:val="0"/>
          <w:numId w:val="5"/>
        </w:numPr>
        <w:spacing w:after="0" w:line="240" w:lineRule="auto"/>
        <w:rPr>
          <w:rFonts w:ascii="Cambria" w:hAnsi="Cambria"/>
        </w:rPr>
      </w:pPr>
      <w:r>
        <w:rPr>
          <w:rFonts w:ascii="Cambria" w:eastAsia="Times New Roman" w:hAnsi="Cambria" w:cs="Times New Roman"/>
          <w:bCs/>
        </w:rPr>
        <w:t>A</w:t>
      </w:r>
      <w:r w:rsidRPr="000C3010">
        <w:rPr>
          <w:rFonts w:ascii="Cambria" w:eastAsia="Times New Roman" w:hAnsi="Cambria" w:cs="Times New Roman"/>
          <w:bCs/>
        </w:rPr>
        <w:t>nnual performa</w:t>
      </w:r>
      <w:r w:rsidR="00865047">
        <w:rPr>
          <w:rFonts w:ascii="Cambria" w:eastAsia="Times New Roman" w:hAnsi="Cambria" w:cs="Times New Roman"/>
          <w:bCs/>
        </w:rPr>
        <w:t xml:space="preserve">nce appraisals for teachers, </w:t>
      </w:r>
      <w:r w:rsidRPr="000C3010">
        <w:rPr>
          <w:rFonts w:ascii="Cambria" w:eastAsia="Times New Roman" w:hAnsi="Cambria" w:cs="Times New Roman"/>
          <w:bCs/>
        </w:rPr>
        <w:t>principals</w:t>
      </w:r>
      <w:r w:rsidR="00865047">
        <w:rPr>
          <w:rFonts w:ascii="Cambria" w:hAnsi="Cambria"/>
        </w:rPr>
        <w:t>, and other school leaders</w:t>
      </w:r>
      <w:r w:rsidR="001769C1">
        <w:rPr>
          <w:rFonts w:ascii="Cambria" w:hAnsi="Cambria"/>
        </w:rPr>
        <w:t xml:space="preserve"> </w:t>
      </w:r>
      <w:r w:rsidR="001769C1" w:rsidRPr="00135049">
        <w:rPr>
          <w:rFonts w:ascii="Cambria" w:hAnsi="Cambria"/>
        </w:rPr>
        <w:t xml:space="preserve">for core academic subjects and Title I </w:t>
      </w:r>
      <w:r w:rsidR="001769C1">
        <w:rPr>
          <w:rFonts w:ascii="Cambria" w:hAnsi="Cambria"/>
        </w:rPr>
        <w:t xml:space="preserve">school </w:t>
      </w:r>
      <w:r w:rsidR="001769C1" w:rsidRPr="00135049">
        <w:rPr>
          <w:rFonts w:ascii="Cambria" w:hAnsi="Cambria"/>
        </w:rPr>
        <w:t>by school and subject area</w:t>
      </w:r>
    </w:p>
    <w:p w14:paraId="2793A370" w14:textId="77777777" w:rsidR="00D470DE" w:rsidRDefault="00F02DDF" w:rsidP="00013434">
      <w:pPr>
        <w:numPr>
          <w:ilvl w:val="0"/>
          <w:numId w:val="5"/>
        </w:numPr>
        <w:spacing w:after="0" w:line="240" w:lineRule="auto"/>
        <w:rPr>
          <w:rFonts w:ascii="Cambria" w:hAnsi="Cambria"/>
        </w:rPr>
      </w:pPr>
      <w:r>
        <w:rPr>
          <w:rFonts w:ascii="Cambria" w:hAnsi="Cambria"/>
        </w:rPr>
        <w:t>Individual p</w:t>
      </w:r>
      <w:r w:rsidRPr="00135049">
        <w:rPr>
          <w:rFonts w:ascii="Cambria" w:hAnsi="Cambria"/>
        </w:rPr>
        <w:t>rofessional development plans</w:t>
      </w:r>
    </w:p>
    <w:p w14:paraId="65F1BD6D" w14:textId="77777777" w:rsidR="00013434" w:rsidRPr="00013434" w:rsidRDefault="00013434" w:rsidP="00013434">
      <w:pPr>
        <w:spacing w:after="0" w:line="240" w:lineRule="auto"/>
        <w:ind w:left="720"/>
        <w:rPr>
          <w:rFonts w:ascii="Cambria" w:hAnsi="Cambria"/>
        </w:rPr>
      </w:pPr>
    </w:p>
    <w:p w14:paraId="05FCF237" w14:textId="466A5DA5" w:rsidR="001C5144" w:rsidRPr="00E30CC6" w:rsidRDefault="00013434" w:rsidP="00E30CC6">
      <w:pPr>
        <w:spacing w:after="0" w:line="240" w:lineRule="auto"/>
        <w:rPr>
          <w:rFonts w:ascii="Cambria" w:eastAsia="Times New Roman" w:hAnsi="Cambria" w:cs="Times New Roman"/>
          <w:b/>
          <w:bCs/>
        </w:rPr>
      </w:pPr>
      <w:r w:rsidRPr="00E30CC6">
        <w:rPr>
          <w:rFonts w:ascii="Cambria" w:eastAsia="Times New Roman" w:hAnsi="Cambria" w:cs="Times New Roman"/>
          <w:b/>
          <w:bCs/>
        </w:rPr>
        <w:t xml:space="preserve">Other </w:t>
      </w:r>
      <w:r w:rsidR="001B0C6C" w:rsidRPr="00E30CC6">
        <w:rPr>
          <w:rFonts w:ascii="Cambria" w:eastAsia="Times New Roman" w:hAnsi="Cambria" w:cs="Times New Roman"/>
          <w:b/>
          <w:bCs/>
        </w:rPr>
        <w:t>d</w:t>
      </w:r>
      <w:r w:rsidRPr="00E30CC6">
        <w:rPr>
          <w:rFonts w:ascii="Cambria" w:eastAsia="Times New Roman" w:hAnsi="Cambria" w:cs="Times New Roman"/>
          <w:b/>
          <w:bCs/>
        </w:rPr>
        <w:t xml:space="preserve">ata </w:t>
      </w:r>
    </w:p>
    <w:p w14:paraId="53E4E5DF" w14:textId="77777777" w:rsidR="00F02DDF" w:rsidRDefault="00F02DDF" w:rsidP="00F02DDF">
      <w:pPr>
        <w:numPr>
          <w:ilvl w:val="0"/>
          <w:numId w:val="5"/>
        </w:numPr>
        <w:spacing w:after="0" w:line="240" w:lineRule="auto"/>
        <w:rPr>
          <w:rFonts w:ascii="Cambria" w:hAnsi="Cambria"/>
        </w:rPr>
      </w:pPr>
      <w:r w:rsidRPr="00135049">
        <w:rPr>
          <w:rFonts w:ascii="Cambria" w:hAnsi="Cambria"/>
        </w:rPr>
        <w:t xml:space="preserve">School improvement </w:t>
      </w:r>
      <w:r w:rsidR="002D6906">
        <w:rPr>
          <w:rFonts w:ascii="Cambria" w:hAnsi="Cambria"/>
        </w:rPr>
        <w:t>data</w:t>
      </w:r>
    </w:p>
    <w:p w14:paraId="0F537734" w14:textId="77777777" w:rsidR="002D6906" w:rsidRDefault="002D6906" w:rsidP="00F02DDF">
      <w:pPr>
        <w:numPr>
          <w:ilvl w:val="0"/>
          <w:numId w:val="5"/>
        </w:numPr>
        <w:spacing w:after="0" w:line="240" w:lineRule="auto"/>
        <w:rPr>
          <w:rFonts w:ascii="Cambria" w:hAnsi="Cambria"/>
        </w:rPr>
      </w:pPr>
      <w:r>
        <w:rPr>
          <w:rFonts w:ascii="Cambria" w:hAnsi="Cambria"/>
        </w:rPr>
        <w:t>School grade data</w:t>
      </w:r>
    </w:p>
    <w:p w14:paraId="1010BB8B" w14:textId="77777777" w:rsidR="00013434" w:rsidRPr="00135049" w:rsidRDefault="00013434" w:rsidP="00013434">
      <w:pPr>
        <w:numPr>
          <w:ilvl w:val="0"/>
          <w:numId w:val="5"/>
        </w:numPr>
        <w:spacing w:after="0" w:line="240" w:lineRule="auto"/>
        <w:rPr>
          <w:rFonts w:ascii="Cambria" w:hAnsi="Cambria"/>
        </w:rPr>
      </w:pPr>
      <w:r w:rsidRPr="00135049">
        <w:rPr>
          <w:rFonts w:ascii="Cambria" w:hAnsi="Cambria"/>
        </w:rPr>
        <w:t>Current professional development efforts and effectiveness data</w:t>
      </w:r>
    </w:p>
    <w:p w14:paraId="6CF77911" w14:textId="77777777" w:rsidR="00013434" w:rsidRDefault="00013434" w:rsidP="00F02DDF">
      <w:pPr>
        <w:numPr>
          <w:ilvl w:val="0"/>
          <w:numId w:val="5"/>
        </w:numPr>
        <w:spacing w:after="0" w:line="240" w:lineRule="auto"/>
        <w:rPr>
          <w:rFonts w:ascii="Cambria" w:hAnsi="Cambria"/>
        </w:rPr>
      </w:pPr>
      <w:r>
        <w:rPr>
          <w:rFonts w:ascii="Cambria" w:hAnsi="Cambria"/>
        </w:rPr>
        <w:t>Program evaluation data of programs currently funded</w:t>
      </w:r>
    </w:p>
    <w:p w14:paraId="6CEC7C81" w14:textId="549109EB" w:rsidR="0087212C" w:rsidRPr="00B80A0D" w:rsidRDefault="00DD0B90" w:rsidP="00D96D82">
      <w:pPr>
        <w:numPr>
          <w:ilvl w:val="0"/>
          <w:numId w:val="5"/>
        </w:numPr>
        <w:spacing w:after="0" w:line="240" w:lineRule="auto"/>
      </w:pPr>
      <w:r w:rsidRPr="00B80A0D">
        <w:rPr>
          <w:rFonts w:ascii="Cambria" w:hAnsi="Cambria"/>
        </w:rPr>
        <w:t>Private school data from equitable services consultation</w:t>
      </w:r>
      <w:r w:rsidR="00B80A0D" w:rsidRPr="00B80A0D">
        <w:rPr>
          <w:rFonts w:ascii="Cambria" w:hAnsi="Cambria"/>
        </w:rPr>
        <w:t xml:space="preserve"> (s) </w:t>
      </w:r>
    </w:p>
    <w:p w14:paraId="5B365370" w14:textId="77777777" w:rsidR="00B80A0D" w:rsidRDefault="00B80A0D" w:rsidP="00B80A0D">
      <w:pPr>
        <w:spacing w:after="0" w:line="240" w:lineRule="auto"/>
        <w:ind w:left="720"/>
        <w:rPr>
          <w:rFonts w:ascii="Cambria" w:hAnsi="Cambria"/>
        </w:rPr>
      </w:pPr>
    </w:p>
    <w:p w14:paraId="70E14A21" w14:textId="77777777" w:rsidR="00B80A0D" w:rsidRDefault="00B80A0D" w:rsidP="00B80A0D">
      <w:pPr>
        <w:spacing w:after="0" w:line="240" w:lineRule="auto"/>
        <w:ind w:left="720"/>
        <w:rPr>
          <w:rFonts w:ascii="Cambria" w:hAnsi="Cambria"/>
        </w:rPr>
      </w:pPr>
    </w:p>
    <w:p w14:paraId="4E2BCC13" w14:textId="77777777" w:rsidR="00B80A0D" w:rsidRDefault="00B80A0D" w:rsidP="00B80A0D">
      <w:pPr>
        <w:spacing w:after="0" w:line="240" w:lineRule="auto"/>
        <w:ind w:left="720"/>
      </w:pPr>
    </w:p>
    <w:p w14:paraId="47716077" w14:textId="5AB0AE5A" w:rsidR="0087212C" w:rsidRPr="00A37AC3" w:rsidRDefault="00B20E18" w:rsidP="002D6906">
      <w:pPr>
        <w:pStyle w:val="ListParagraph"/>
        <w:numPr>
          <w:ilvl w:val="0"/>
          <w:numId w:val="2"/>
        </w:numPr>
        <w:rPr>
          <w:rFonts w:ascii="Cambria" w:eastAsia="Times New Roman" w:hAnsi="Cambria" w:cs="Times New Roman"/>
          <w:bCs/>
          <w:u w:val="single"/>
        </w:rPr>
      </w:pPr>
      <w:r>
        <w:rPr>
          <w:rFonts w:ascii="Cambria" w:eastAsia="Times New Roman" w:hAnsi="Cambria" w:cs="Times New Roman"/>
          <w:bCs/>
          <w:u w:val="single"/>
        </w:rPr>
        <w:t xml:space="preserve">Phase 2 - </w:t>
      </w:r>
      <w:r w:rsidR="00A43C34" w:rsidRPr="00A43C34">
        <w:rPr>
          <w:rFonts w:ascii="Cambria" w:eastAsia="Times New Roman" w:hAnsi="Cambria" w:cs="Times New Roman"/>
          <w:bCs/>
          <w:u w:val="single"/>
        </w:rPr>
        <w:t xml:space="preserve">Identify </w:t>
      </w:r>
      <w:r w:rsidR="003F76B8">
        <w:rPr>
          <w:rFonts w:ascii="Cambria" w:eastAsia="Times New Roman" w:hAnsi="Cambria" w:cs="Times New Roman"/>
          <w:bCs/>
          <w:u w:val="single"/>
        </w:rPr>
        <w:t>Areas of Strength</w:t>
      </w:r>
      <w:r w:rsidR="00A43C34">
        <w:rPr>
          <w:rFonts w:ascii="Cambria" w:eastAsia="Times New Roman" w:hAnsi="Cambria" w:cs="Times New Roman"/>
          <w:bCs/>
          <w:u w:val="single"/>
        </w:rPr>
        <w:t xml:space="preserve"> and </w:t>
      </w:r>
      <w:r w:rsidR="003F76B8">
        <w:rPr>
          <w:rFonts w:ascii="Cambria" w:eastAsia="Times New Roman" w:hAnsi="Cambria" w:cs="Times New Roman"/>
          <w:bCs/>
          <w:u w:val="single"/>
        </w:rPr>
        <w:t>Challenges</w:t>
      </w:r>
      <w:r w:rsidR="00A43C34">
        <w:rPr>
          <w:rFonts w:ascii="Cambria" w:eastAsia="Times New Roman" w:hAnsi="Cambria" w:cs="Times New Roman"/>
          <w:bCs/>
          <w:u w:val="single"/>
        </w:rPr>
        <w:t>:</w:t>
      </w:r>
      <w:r w:rsidR="00A43C34">
        <w:rPr>
          <w:rFonts w:ascii="Cambria" w:eastAsia="Times New Roman" w:hAnsi="Cambria" w:cs="Times New Roman"/>
          <w:bCs/>
        </w:rPr>
        <w:t xml:space="preserve"> Based on the dat</w:t>
      </w:r>
      <w:r>
        <w:rPr>
          <w:rFonts w:ascii="Cambria" w:eastAsia="Times New Roman" w:hAnsi="Cambria" w:cs="Times New Roman"/>
          <w:bCs/>
        </w:rPr>
        <w:t>a collected and analyzed in phase one</w:t>
      </w:r>
      <w:r w:rsidR="00A43C34">
        <w:rPr>
          <w:rFonts w:ascii="Cambria" w:eastAsia="Times New Roman" w:hAnsi="Cambria" w:cs="Times New Roman"/>
          <w:bCs/>
        </w:rPr>
        <w:t xml:space="preserve"> of the needs assessment, </w:t>
      </w:r>
      <w:r>
        <w:rPr>
          <w:rFonts w:ascii="Cambria" w:eastAsia="Times New Roman" w:hAnsi="Cambria" w:cs="Times New Roman"/>
          <w:bCs/>
        </w:rPr>
        <w:t xml:space="preserve">LEAs should look at trends to </w:t>
      </w:r>
      <w:r w:rsidR="001769C1">
        <w:rPr>
          <w:rFonts w:ascii="Cambria" w:hAnsi="Cambria" w:cs="MinionPro-Regular"/>
        </w:rPr>
        <w:t>consider</w:t>
      </w:r>
      <w:r w:rsidR="00A43C34">
        <w:rPr>
          <w:rFonts w:ascii="Cambria" w:hAnsi="Cambria" w:cs="MinionPro-Regular"/>
        </w:rPr>
        <w:t xml:space="preserve"> the </w:t>
      </w:r>
      <w:r>
        <w:rPr>
          <w:rFonts w:ascii="Cambria" w:hAnsi="Cambria" w:cs="MinionPro-Regular"/>
        </w:rPr>
        <w:t xml:space="preserve">areas of strength </w:t>
      </w:r>
      <w:r w:rsidR="00A43C34">
        <w:rPr>
          <w:rFonts w:ascii="Cambria" w:hAnsi="Cambria" w:cs="MinionPro-Regular"/>
        </w:rPr>
        <w:t xml:space="preserve">and </w:t>
      </w:r>
      <w:r w:rsidR="001769C1">
        <w:rPr>
          <w:rFonts w:ascii="Cambria" w:hAnsi="Cambria" w:cs="MinionPro-Regular"/>
        </w:rPr>
        <w:t xml:space="preserve">challenges related to </w:t>
      </w:r>
      <w:r w:rsidRPr="000B46CD">
        <w:rPr>
          <w:rFonts w:ascii="Cambria" w:eastAsia="Times New Roman" w:hAnsi="Cambria" w:cs="Times New Roman"/>
          <w:bCs/>
        </w:rPr>
        <w:t xml:space="preserve">student achievement, teacher supply, </w:t>
      </w:r>
      <w:r>
        <w:rPr>
          <w:rFonts w:ascii="Cambria" w:eastAsia="Times New Roman" w:hAnsi="Cambria" w:cs="Times New Roman"/>
          <w:bCs/>
        </w:rPr>
        <w:t xml:space="preserve">and </w:t>
      </w:r>
      <w:r w:rsidRPr="000B46CD">
        <w:rPr>
          <w:rFonts w:ascii="Cambria" w:eastAsia="Times New Roman" w:hAnsi="Cambria" w:cs="Times New Roman"/>
          <w:bCs/>
        </w:rPr>
        <w:t>teacher effectiveness</w:t>
      </w:r>
      <w:r>
        <w:rPr>
          <w:rFonts w:ascii="Cambria" w:eastAsia="Times New Roman" w:hAnsi="Cambria" w:cs="Times New Roman"/>
          <w:bCs/>
        </w:rPr>
        <w:t xml:space="preserve"> </w:t>
      </w:r>
      <w:r w:rsidRPr="000B46CD">
        <w:rPr>
          <w:rFonts w:ascii="Cambria" w:eastAsia="Times New Roman" w:hAnsi="Cambria" w:cs="Times New Roman"/>
          <w:bCs/>
        </w:rPr>
        <w:t>and principal</w:t>
      </w:r>
      <w:r w:rsidR="00E47F6C">
        <w:rPr>
          <w:rFonts w:ascii="Cambria" w:eastAsia="Times New Roman" w:hAnsi="Cambria" w:cs="Times New Roman"/>
          <w:bCs/>
        </w:rPr>
        <w:t xml:space="preserve"> and other school leader</w:t>
      </w:r>
      <w:r w:rsidRPr="000B46CD">
        <w:rPr>
          <w:rFonts w:ascii="Cambria" w:eastAsia="Times New Roman" w:hAnsi="Cambria" w:cs="Times New Roman"/>
          <w:bCs/>
        </w:rPr>
        <w:t xml:space="preserve"> effectiveness</w:t>
      </w:r>
      <w:r w:rsidR="00A43C34">
        <w:rPr>
          <w:rFonts w:ascii="Cambria" w:hAnsi="Cambria" w:cs="MinionPro-Regular"/>
        </w:rPr>
        <w:t>.</w:t>
      </w:r>
    </w:p>
    <w:p w14:paraId="638E9BF5" w14:textId="77777777" w:rsidR="00A37AC3" w:rsidRPr="002D6906" w:rsidRDefault="00A37AC3" w:rsidP="006F0FB7">
      <w:pPr>
        <w:pStyle w:val="ListParagraph"/>
        <w:ind w:left="360"/>
        <w:rPr>
          <w:rFonts w:ascii="Cambria" w:eastAsia="Times New Roman" w:hAnsi="Cambria" w:cs="Times New Roman"/>
          <w:bCs/>
          <w:u w:val="single"/>
        </w:rPr>
      </w:pPr>
    </w:p>
    <w:tbl>
      <w:tblPr>
        <w:tblW w:w="11065" w:type="dxa"/>
        <w:jc w:val="center"/>
        <w:tblLook w:val="04A0" w:firstRow="1" w:lastRow="0" w:firstColumn="1" w:lastColumn="0" w:noHBand="0" w:noVBand="1"/>
      </w:tblPr>
      <w:tblGrid>
        <w:gridCol w:w="1928"/>
        <w:gridCol w:w="9137"/>
      </w:tblGrid>
      <w:tr w:rsidR="008D72C6" w:rsidRPr="008D72C6" w14:paraId="22D7F9E8" w14:textId="77777777" w:rsidTr="00935B31">
        <w:trPr>
          <w:trHeight w:val="285"/>
          <w:jc w:val="center"/>
        </w:trPr>
        <w:tc>
          <w:tcPr>
            <w:tcW w:w="11065" w:type="dxa"/>
            <w:gridSpan w:val="2"/>
            <w:tcBorders>
              <w:top w:val="single" w:sz="4" w:space="0" w:color="auto"/>
              <w:left w:val="single" w:sz="4" w:space="0" w:color="auto"/>
              <w:bottom w:val="nil"/>
              <w:right w:val="single" w:sz="4" w:space="0" w:color="000000"/>
            </w:tcBorders>
            <w:shd w:val="clear" w:color="000000" w:fill="FFC000"/>
            <w:noWrap/>
            <w:vAlign w:val="bottom"/>
            <w:hideMark/>
          </w:tcPr>
          <w:p w14:paraId="7101E0F7" w14:textId="77777777" w:rsidR="008D72C6" w:rsidRPr="00A37AC3" w:rsidRDefault="00B20E18" w:rsidP="009130DB">
            <w:pPr>
              <w:spacing w:after="0" w:line="22" w:lineRule="atLeast"/>
              <w:jc w:val="center"/>
              <w:rPr>
                <w:rFonts w:ascii="Cambria" w:eastAsia="Times New Roman" w:hAnsi="Cambria" w:cs="Times New Roman"/>
                <w:b/>
                <w:bCs/>
              </w:rPr>
            </w:pPr>
            <w:r w:rsidRPr="00A37AC3">
              <w:rPr>
                <w:rFonts w:ascii="Cambria" w:eastAsia="Times New Roman" w:hAnsi="Cambria" w:cs="Times New Roman"/>
                <w:b/>
                <w:bCs/>
              </w:rPr>
              <w:t>Student Achievement</w:t>
            </w:r>
          </w:p>
          <w:p w14:paraId="70205133" w14:textId="77777777" w:rsidR="001B0C6C" w:rsidRPr="00A37AC3" w:rsidRDefault="001B0C6C" w:rsidP="009130DB">
            <w:pPr>
              <w:spacing w:line="22" w:lineRule="atLeast"/>
              <w:rPr>
                <w:rFonts w:ascii="Cambria" w:eastAsia="Times New Roman" w:hAnsi="Cambria" w:cs="Times New Roman"/>
                <w:b/>
                <w:bCs/>
              </w:rPr>
            </w:pPr>
            <w:r w:rsidRPr="00A37AC3">
              <w:rPr>
                <w:rFonts w:ascii="Cambria" w:eastAsia="Times New Roman" w:hAnsi="Cambria" w:cs="Times New Roman"/>
                <w:bCs/>
                <w:i/>
                <w:sz w:val="20"/>
              </w:rPr>
              <w:t xml:space="preserve">Summarize the trends and patterns observed by the team while </w:t>
            </w:r>
            <w:r w:rsidR="00A37AC3">
              <w:rPr>
                <w:rFonts w:ascii="Cambria" w:eastAsia="Times New Roman" w:hAnsi="Cambria" w:cs="Times New Roman"/>
                <w:bCs/>
                <w:i/>
                <w:sz w:val="20"/>
              </w:rPr>
              <w:t>analyzing student achievement data</w:t>
            </w:r>
            <w:r w:rsidRPr="00A37AC3">
              <w:rPr>
                <w:rFonts w:ascii="Cambria" w:eastAsia="Times New Roman" w:hAnsi="Cambria" w:cs="Times New Roman"/>
                <w:bCs/>
                <w:i/>
                <w:sz w:val="20"/>
              </w:rPr>
              <w:t xml:space="preserve">. </w:t>
            </w:r>
            <w:r w:rsidR="00A37AC3" w:rsidRPr="00A37AC3">
              <w:rPr>
                <w:rFonts w:ascii="Cambria" w:eastAsia="Times New Roman" w:hAnsi="Cambria" w:cs="Times New Roman"/>
                <w:bCs/>
                <w:i/>
                <w:sz w:val="20"/>
              </w:rPr>
              <w:t>What gaps exist in outcomes among student subgroups?</w:t>
            </w:r>
            <w:r w:rsidR="00A37AC3">
              <w:rPr>
                <w:rFonts w:ascii="Cambria" w:eastAsia="Times New Roman" w:hAnsi="Cambria" w:cs="Times New Roman"/>
                <w:bCs/>
                <w:i/>
                <w:sz w:val="20"/>
              </w:rPr>
              <w:t xml:space="preserve"> </w:t>
            </w:r>
            <w:r w:rsidRPr="00A37AC3">
              <w:rPr>
                <w:rFonts w:ascii="Cambria" w:eastAsia="Times New Roman" w:hAnsi="Cambria" w:cs="Times New Roman"/>
                <w:bCs/>
                <w:i/>
                <w:sz w:val="20"/>
              </w:rPr>
              <w:t xml:space="preserve">What are the important trends and patterns that will support the identification of student, teacher, and leader needs? </w:t>
            </w:r>
          </w:p>
        </w:tc>
      </w:tr>
      <w:tr w:rsidR="008D72C6" w:rsidRPr="008D72C6" w14:paraId="08DB75AB" w14:textId="77777777" w:rsidTr="00B80A0D">
        <w:trPr>
          <w:trHeight w:val="840"/>
          <w:jc w:val="center"/>
        </w:trPr>
        <w:tc>
          <w:tcPr>
            <w:tcW w:w="1928"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529AEDCE" w14:textId="77777777" w:rsidR="008D72C6" w:rsidRPr="008D72C6" w:rsidRDefault="008D75B9" w:rsidP="008D72C6">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Areas of Strength</w:t>
            </w:r>
          </w:p>
        </w:tc>
        <w:tc>
          <w:tcPr>
            <w:tcW w:w="9137" w:type="dxa"/>
            <w:tcBorders>
              <w:top w:val="single" w:sz="4" w:space="0" w:color="auto"/>
              <w:left w:val="nil"/>
              <w:bottom w:val="single" w:sz="4" w:space="0" w:color="auto"/>
              <w:right w:val="single" w:sz="4" w:space="0" w:color="auto"/>
            </w:tcBorders>
            <w:shd w:val="clear" w:color="000000" w:fill="FFF2CC"/>
            <w:noWrap/>
            <w:vAlign w:val="bottom"/>
            <w:hideMark/>
          </w:tcPr>
          <w:p w14:paraId="1CA1DE57" w14:textId="0DE5CCF7" w:rsidR="008D72C6" w:rsidRPr="008D72C6" w:rsidRDefault="008D72C6" w:rsidP="008D72C6">
            <w:pPr>
              <w:spacing w:after="0" w:line="240" w:lineRule="auto"/>
              <w:rPr>
                <w:rFonts w:ascii="Cambria" w:eastAsia="Times New Roman" w:hAnsi="Cambria" w:cs="Times New Roman"/>
                <w:color w:val="000000"/>
              </w:rPr>
            </w:pPr>
          </w:p>
        </w:tc>
      </w:tr>
      <w:tr w:rsidR="008D72C6" w:rsidRPr="008D72C6" w14:paraId="401B454C" w14:textId="77777777" w:rsidTr="00B80A0D">
        <w:trPr>
          <w:trHeight w:val="795"/>
          <w:jc w:val="center"/>
        </w:trPr>
        <w:tc>
          <w:tcPr>
            <w:tcW w:w="1928" w:type="dxa"/>
            <w:tcBorders>
              <w:top w:val="nil"/>
              <w:left w:val="single" w:sz="4" w:space="0" w:color="auto"/>
              <w:bottom w:val="single" w:sz="4" w:space="0" w:color="auto"/>
              <w:right w:val="single" w:sz="4" w:space="0" w:color="auto"/>
            </w:tcBorders>
            <w:shd w:val="clear" w:color="000000" w:fill="FFD966"/>
            <w:noWrap/>
            <w:vAlign w:val="center"/>
            <w:hideMark/>
          </w:tcPr>
          <w:p w14:paraId="663DCE3A" w14:textId="77777777" w:rsidR="008D72C6" w:rsidRPr="008D72C6" w:rsidRDefault="002D6906" w:rsidP="008D72C6">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Challenges</w:t>
            </w:r>
            <w:r w:rsidR="008D72C6" w:rsidRPr="008D72C6">
              <w:rPr>
                <w:rFonts w:ascii="Cambria" w:eastAsia="Times New Roman" w:hAnsi="Cambria" w:cs="Times New Roman"/>
                <w:i/>
                <w:iCs/>
                <w:color w:val="000000"/>
              </w:rPr>
              <w:t xml:space="preserve"> </w:t>
            </w:r>
          </w:p>
        </w:tc>
        <w:tc>
          <w:tcPr>
            <w:tcW w:w="9137" w:type="dxa"/>
            <w:tcBorders>
              <w:top w:val="nil"/>
              <w:left w:val="nil"/>
              <w:bottom w:val="single" w:sz="4" w:space="0" w:color="auto"/>
              <w:right w:val="single" w:sz="4" w:space="0" w:color="auto"/>
            </w:tcBorders>
            <w:shd w:val="clear" w:color="000000" w:fill="FFF2CC"/>
            <w:noWrap/>
            <w:vAlign w:val="bottom"/>
            <w:hideMark/>
          </w:tcPr>
          <w:p w14:paraId="6C1D6E3F" w14:textId="77777777" w:rsidR="008D72C6" w:rsidRPr="008D72C6" w:rsidRDefault="008D72C6" w:rsidP="008D72C6">
            <w:pPr>
              <w:spacing w:after="0" w:line="240" w:lineRule="auto"/>
              <w:rPr>
                <w:rFonts w:ascii="Cambria" w:eastAsia="Times New Roman" w:hAnsi="Cambria" w:cs="Times New Roman"/>
                <w:color w:val="000000"/>
              </w:rPr>
            </w:pPr>
            <w:r w:rsidRPr="008D72C6">
              <w:rPr>
                <w:rFonts w:ascii="Cambria" w:eastAsia="Times New Roman" w:hAnsi="Cambria" w:cs="Times New Roman"/>
                <w:color w:val="000000"/>
              </w:rPr>
              <w:t xml:space="preserve">      </w:t>
            </w:r>
          </w:p>
        </w:tc>
      </w:tr>
    </w:tbl>
    <w:p w14:paraId="224C10C5" w14:textId="77777777" w:rsidR="009130DB" w:rsidRDefault="009130DB" w:rsidP="009130DB">
      <w:pPr>
        <w:autoSpaceDE w:val="0"/>
        <w:autoSpaceDN w:val="0"/>
        <w:adjustRightInd w:val="0"/>
        <w:spacing w:after="0"/>
        <w:rPr>
          <w:rFonts w:ascii="Cambria" w:hAnsi="Cambria" w:cs="MinionPro-Regular"/>
        </w:rPr>
      </w:pPr>
    </w:p>
    <w:tbl>
      <w:tblPr>
        <w:tblW w:w="11088" w:type="dxa"/>
        <w:jc w:val="center"/>
        <w:tblLook w:val="04A0" w:firstRow="1" w:lastRow="0" w:firstColumn="1" w:lastColumn="0" w:noHBand="0" w:noVBand="1"/>
      </w:tblPr>
      <w:tblGrid>
        <w:gridCol w:w="1975"/>
        <w:gridCol w:w="9113"/>
      </w:tblGrid>
      <w:tr w:rsidR="00935B31" w:rsidRPr="008D72C6" w14:paraId="66380DDF" w14:textId="77777777" w:rsidTr="00935B31">
        <w:trPr>
          <w:trHeight w:val="285"/>
          <w:jc w:val="center"/>
        </w:trPr>
        <w:tc>
          <w:tcPr>
            <w:tcW w:w="11088" w:type="dxa"/>
            <w:gridSpan w:val="2"/>
            <w:tcBorders>
              <w:top w:val="single" w:sz="4" w:space="0" w:color="auto"/>
              <w:left w:val="single" w:sz="4" w:space="0" w:color="auto"/>
              <w:bottom w:val="nil"/>
              <w:right w:val="single" w:sz="4" w:space="0" w:color="000000"/>
            </w:tcBorders>
            <w:shd w:val="clear" w:color="000000" w:fill="FFC000"/>
            <w:noWrap/>
            <w:vAlign w:val="bottom"/>
            <w:hideMark/>
          </w:tcPr>
          <w:p w14:paraId="7D90EC3D" w14:textId="1C59B13D" w:rsidR="008D72C6" w:rsidRDefault="00B20E18" w:rsidP="009130DB">
            <w:pPr>
              <w:spacing w:after="0"/>
              <w:jc w:val="center"/>
              <w:rPr>
                <w:rFonts w:ascii="Cambria" w:eastAsia="Times New Roman" w:hAnsi="Cambria" w:cs="Times New Roman"/>
                <w:b/>
                <w:bCs/>
              </w:rPr>
            </w:pPr>
            <w:r>
              <w:rPr>
                <w:rFonts w:ascii="Cambria" w:eastAsia="Times New Roman" w:hAnsi="Cambria" w:cs="Times New Roman"/>
                <w:b/>
                <w:bCs/>
              </w:rPr>
              <w:t xml:space="preserve">Teacher </w:t>
            </w:r>
            <w:r w:rsidR="00A37AC3">
              <w:rPr>
                <w:rFonts w:ascii="Cambria" w:eastAsia="Times New Roman" w:hAnsi="Cambria" w:cs="Times New Roman"/>
                <w:b/>
                <w:bCs/>
              </w:rPr>
              <w:t xml:space="preserve">and Principal </w:t>
            </w:r>
            <w:r>
              <w:rPr>
                <w:rFonts w:ascii="Cambria" w:eastAsia="Times New Roman" w:hAnsi="Cambria" w:cs="Times New Roman"/>
                <w:b/>
                <w:bCs/>
              </w:rPr>
              <w:t>Supply</w:t>
            </w:r>
          </w:p>
          <w:p w14:paraId="3BC3EBC1" w14:textId="77777777" w:rsidR="00A37AC3" w:rsidRPr="008D72C6" w:rsidRDefault="00A37AC3" w:rsidP="009130DB">
            <w:pPr>
              <w:rPr>
                <w:rFonts w:ascii="Cambria" w:eastAsia="Times New Roman" w:hAnsi="Cambria" w:cs="Times New Roman"/>
                <w:b/>
                <w:bCs/>
              </w:rPr>
            </w:pPr>
            <w:r w:rsidRPr="00A37AC3">
              <w:rPr>
                <w:rFonts w:ascii="Cambria" w:eastAsia="Times New Roman" w:hAnsi="Cambria" w:cs="Times New Roman"/>
                <w:bCs/>
                <w:i/>
                <w:sz w:val="20"/>
              </w:rPr>
              <w:t xml:space="preserve">Summarize the trends and patterns observed by the team while </w:t>
            </w:r>
            <w:r>
              <w:rPr>
                <w:rFonts w:ascii="Cambria" w:eastAsia="Times New Roman" w:hAnsi="Cambria" w:cs="Times New Roman"/>
                <w:bCs/>
                <w:i/>
                <w:sz w:val="20"/>
              </w:rPr>
              <w:t>analyzing teacher and principal supply data</w:t>
            </w:r>
            <w:r w:rsidRPr="00A37AC3">
              <w:rPr>
                <w:rFonts w:ascii="Cambria" w:eastAsia="Times New Roman" w:hAnsi="Cambria" w:cs="Times New Roman"/>
                <w:bCs/>
                <w:i/>
                <w:sz w:val="20"/>
              </w:rPr>
              <w:t xml:space="preserve">. What are the important trends and patterns that will support the identification of </w:t>
            </w:r>
            <w:r>
              <w:rPr>
                <w:rFonts w:ascii="Cambria" w:eastAsia="Times New Roman" w:hAnsi="Cambria" w:cs="Times New Roman"/>
                <w:bCs/>
                <w:i/>
                <w:sz w:val="20"/>
              </w:rPr>
              <w:t>teacher and principal supply</w:t>
            </w:r>
            <w:r w:rsidRPr="00A37AC3">
              <w:rPr>
                <w:rFonts w:ascii="Cambria" w:eastAsia="Times New Roman" w:hAnsi="Cambria" w:cs="Times New Roman"/>
                <w:bCs/>
                <w:i/>
                <w:sz w:val="20"/>
              </w:rPr>
              <w:t xml:space="preserve"> needs?</w:t>
            </w:r>
          </w:p>
        </w:tc>
      </w:tr>
      <w:tr w:rsidR="008D72C6" w:rsidRPr="008D72C6" w14:paraId="1F7015EB" w14:textId="77777777" w:rsidTr="00B80A0D">
        <w:trPr>
          <w:trHeight w:val="723"/>
          <w:jc w:val="center"/>
        </w:trPr>
        <w:tc>
          <w:tcPr>
            <w:tcW w:w="1975"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0F791E26" w14:textId="77777777" w:rsidR="008D72C6" w:rsidRPr="008D72C6" w:rsidRDefault="008D75B9" w:rsidP="008D72C6">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Areas</w:t>
            </w:r>
            <w:r w:rsidR="006E5B05">
              <w:rPr>
                <w:rFonts w:ascii="Cambria" w:eastAsia="Times New Roman" w:hAnsi="Cambria" w:cs="Times New Roman"/>
                <w:i/>
                <w:iCs/>
                <w:color w:val="000000"/>
              </w:rPr>
              <w:t xml:space="preserve"> of Strength</w:t>
            </w:r>
          </w:p>
        </w:tc>
        <w:tc>
          <w:tcPr>
            <w:tcW w:w="9113" w:type="dxa"/>
            <w:tcBorders>
              <w:top w:val="single" w:sz="4" w:space="0" w:color="auto"/>
              <w:left w:val="nil"/>
              <w:bottom w:val="single" w:sz="4" w:space="0" w:color="auto"/>
              <w:right w:val="single" w:sz="4" w:space="0" w:color="auto"/>
            </w:tcBorders>
            <w:shd w:val="clear" w:color="000000" w:fill="FFF2CC"/>
            <w:noWrap/>
            <w:vAlign w:val="bottom"/>
            <w:hideMark/>
          </w:tcPr>
          <w:p w14:paraId="34864E21" w14:textId="77777777" w:rsidR="008D72C6" w:rsidRPr="008D72C6" w:rsidRDefault="008D72C6" w:rsidP="008D72C6">
            <w:pPr>
              <w:spacing w:after="0" w:line="240" w:lineRule="auto"/>
              <w:rPr>
                <w:rFonts w:ascii="Cambria" w:eastAsia="Times New Roman" w:hAnsi="Cambria" w:cs="Times New Roman"/>
                <w:color w:val="000000"/>
              </w:rPr>
            </w:pPr>
            <w:r w:rsidRPr="008D72C6">
              <w:rPr>
                <w:rFonts w:ascii="Cambria" w:eastAsia="Times New Roman" w:hAnsi="Cambria" w:cs="Times New Roman"/>
                <w:color w:val="000000"/>
              </w:rPr>
              <w:t xml:space="preserve">     </w:t>
            </w:r>
          </w:p>
        </w:tc>
      </w:tr>
      <w:tr w:rsidR="008D72C6" w:rsidRPr="008D72C6" w14:paraId="5321B480" w14:textId="77777777" w:rsidTr="00B80A0D">
        <w:trPr>
          <w:trHeight w:val="723"/>
          <w:jc w:val="center"/>
        </w:trPr>
        <w:tc>
          <w:tcPr>
            <w:tcW w:w="1975" w:type="dxa"/>
            <w:tcBorders>
              <w:top w:val="nil"/>
              <w:left w:val="single" w:sz="4" w:space="0" w:color="auto"/>
              <w:bottom w:val="single" w:sz="4" w:space="0" w:color="auto"/>
              <w:right w:val="single" w:sz="4" w:space="0" w:color="auto"/>
            </w:tcBorders>
            <w:shd w:val="clear" w:color="000000" w:fill="FFD966"/>
            <w:noWrap/>
            <w:vAlign w:val="center"/>
            <w:hideMark/>
          </w:tcPr>
          <w:p w14:paraId="2A058840" w14:textId="77777777" w:rsidR="008D72C6" w:rsidRPr="008D72C6" w:rsidRDefault="002D6906" w:rsidP="008D72C6">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Challenges</w:t>
            </w:r>
            <w:r w:rsidR="008D72C6" w:rsidRPr="008D72C6">
              <w:rPr>
                <w:rFonts w:ascii="Cambria" w:eastAsia="Times New Roman" w:hAnsi="Cambria" w:cs="Times New Roman"/>
                <w:i/>
                <w:iCs/>
                <w:color w:val="000000"/>
              </w:rPr>
              <w:t xml:space="preserve"> </w:t>
            </w:r>
          </w:p>
        </w:tc>
        <w:tc>
          <w:tcPr>
            <w:tcW w:w="9113" w:type="dxa"/>
            <w:tcBorders>
              <w:top w:val="nil"/>
              <w:left w:val="nil"/>
              <w:bottom w:val="single" w:sz="4" w:space="0" w:color="auto"/>
              <w:right w:val="single" w:sz="4" w:space="0" w:color="auto"/>
            </w:tcBorders>
            <w:shd w:val="clear" w:color="000000" w:fill="FFF2CC"/>
            <w:noWrap/>
            <w:vAlign w:val="bottom"/>
            <w:hideMark/>
          </w:tcPr>
          <w:p w14:paraId="3148DBB6" w14:textId="77777777" w:rsidR="008D72C6" w:rsidRPr="008D72C6" w:rsidRDefault="008D72C6" w:rsidP="008D72C6">
            <w:pPr>
              <w:spacing w:after="0" w:line="240" w:lineRule="auto"/>
              <w:rPr>
                <w:rFonts w:ascii="Cambria" w:eastAsia="Times New Roman" w:hAnsi="Cambria" w:cs="Times New Roman"/>
                <w:color w:val="000000"/>
              </w:rPr>
            </w:pPr>
            <w:r w:rsidRPr="008D72C6">
              <w:rPr>
                <w:rFonts w:ascii="Cambria" w:eastAsia="Times New Roman" w:hAnsi="Cambria" w:cs="Times New Roman"/>
                <w:color w:val="000000"/>
              </w:rPr>
              <w:t xml:space="preserve">      </w:t>
            </w:r>
          </w:p>
        </w:tc>
      </w:tr>
    </w:tbl>
    <w:p w14:paraId="4F16751B" w14:textId="77777777" w:rsidR="00A43C34" w:rsidRDefault="00A43C34" w:rsidP="00A43C34">
      <w:pPr>
        <w:autoSpaceDE w:val="0"/>
        <w:autoSpaceDN w:val="0"/>
        <w:adjustRightInd w:val="0"/>
        <w:spacing w:after="0" w:line="240" w:lineRule="auto"/>
        <w:rPr>
          <w:rFonts w:ascii="Cambria" w:hAnsi="Cambria" w:cs="MinionPro-Regular"/>
        </w:rPr>
      </w:pPr>
    </w:p>
    <w:p w14:paraId="31918444" w14:textId="77777777" w:rsidR="00A55B1A" w:rsidRDefault="00A55B1A" w:rsidP="00A43C34">
      <w:pPr>
        <w:autoSpaceDE w:val="0"/>
        <w:autoSpaceDN w:val="0"/>
        <w:adjustRightInd w:val="0"/>
        <w:spacing w:after="0" w:line="240" w:lineRule="auto"/>
        <w:rPr>
          <w:rFonts w:ascii="Cambria" w:hAnsi="Cambria" w:cs="MinionPro-Regular"/>
        </w:rPr>
      </w:pPr>
    </w:p>
    <w:p w14:paraId="368BFD58" w14:textId="77777777" w:rsidR="00A55B1A" w:rsidRDefault="00A55B1A" w:rsidP="00A43C34">
      <w:pPr>
        <w:autoSpaceDE w:val="0"/>
        <w:autoSpaceDN w:val="0"/>
        <w:adjustRightInd w:val="0"/>
        <w:spacing w:after="0" w:line="240" w:lineRule="auto"/>
        <w:rPr>
          <w:rFonts w:ascii="Cambria" w:hAnsi="Cambria" w:cs="MinionPro-Regular"/>
        </w:rPr>
      </w:pPr>
    </w:p>
    <w:tbl>
      <w:tblPr>
        <w:tblW w:w="11155" w:type="dxa"/>
        <w:jc w:val="center"/>
        <w:tblLook w:val="04A0" w:firstRow="1" w:lastRow="0" w:firstColumn="1" w:lastColumn="0" w:noHBand="0" w:noVBand="1"/>
      </w:tblPr>
      <w:tblGrid>
        <w:gridCol w:w="1885"/>
        <w:gridCol w:w="9270"/>
      </w:tblGrid>
      <w:tr w:rsidR="008D72C6" w:rsidRPr="008D72C6" w14:paraId="47D6F906" w14:textId="77777777" w:rsidTr="00A55B1A">
        <w:trPr>
          <w:trHeight w:val="285"/>
          <w:jc w:val="center"/>
        </w:trPr>
        <w:tc>
          <w:tcPr>
            <w:tcW w:w="11155" w:type="dxa"/>
            <w:gridSpan w:val="2"/>
            <w:tcBorders>
              <w:top w:val="single" w:sz="4" w:space="0" w:color="auto"/>
              <w:left w:val="single" w:sz="4" w:space="0" w:color="auto"/>
              <w:bottom w:val="nil"/>
              <w:right w:val="single" w:sz="4" w:space="0" w:color="000000"/>
            </w:tcBorders>
            <w:shd w:val="clear" w:color="000000" w:fill="FFC000"/>
            <w:noWrap/>
            <w:vAlign w:val="bottom"/>
            <w:hideMark/>
          </w:tcPr>
          <w:p w14:paraId="2B976826" w14:textId="77777777" w:rsidR="008D72C6" w:rsidRDefault="00B20E18" w:rsidP="009314A7">
            <w:pPr>
              <w:jc w:val="center"/>
              <w:rPr>
                <w:rFonts w:ascii="Cambria" w:eastAsia="Times New Roman" w:hAnsi="Cambria" w:cs="Times New Roman"/>
                <w:b/>
                <w:bCs/>
              </w:rPr>
            </w:pPr>
            <w:r>
              <w:rPr>
                <w:rFonts w:ascii="Cambria" w:eastAsia="Times New Roman" w:hAnsi="Cambria" w:cs="Times New Roman"/>
                <w:b/>
                <w:bCs/>
              </w:rPr>
              <w:t>Teacher Effectiveness</w:t>
            </w:r>
          </w:p>
          <w:p w14:paraId="6A833D63" w14:textId="77777777" w:rsidR="00A37AC3" w:rsidRPr="008D72C6" w:rsidRDefault="006F0FB7" w:rsidP="009314A7">
            <w:pPr>
              <w:rPr>
                <w:rFonts w:ascii="Cambria" w:eastAsia="Times New Roman" w:hAnsi="Cambria" w:cs="Times New Roman"/>
                <w:b/>
                <w:bCs/>
              </w:rPr>
            </w:pPr>
            <w:r w:rsidRPr="00A37AC3">
              <w:rPr>
                <w:rFonts w:ascii="Cambria" w:eastAsia="Times New Roman" w:hAnsi="Cambria" w:cs="Times New Roman"/>
                <w:bCs/>
                <w:i/>
                <w:sz w:val="20"/>
              </w:rPr>
              <w:t>Summarize the trends and patterns observed by the</w:t>
            </w:r>
            <w:r>
              <w:rPr>
                <w:rFonts w:ascii="Cambria" w:eastAsia="Times New Roman" w:hAnsi="Cambria" w:cs="Times New Roman"/>
                <w:bCs/>
                <w:i/>
                <w:sz w:val="20"/>
              </w:rPr>
              <w:t xml:space="preserve"> </w:t>
            </w:r>
            <w:r w:rsidRPr="00A37AC3">
              <w:rPr>
                <w:rFonts w:ascii="Cambria" w:eastAsia="Times New Roman" w:hAnsi="Cambria" w:cs="Times New Roman"/>
                <w:bCs/>
                <w:i/>
                <w:sz w:val="20"/>
              </w:rPr>
              <w:t xml:space="preserve">team while </w:t>
            </w:r>
            <w:r>
              <w:rPr>
                <w:rFonts w:ascii="Cambria" w:eastAsia="Times New Roman" w:hAnsi="Cambria" w:cs="Times New Roman"/>
                <w:bCs/>
                <w:i/>
                <w:sz w:val="20"/>
              </w:rPr>
              <w:t>analyzing data on the effectiveness of teachers</w:t>
            </w:r>
            <w:r w:rsidRPr="00A37AC3">
              <w:rPr>
                <w:rFonts w:ascii="Cambria" w:eastAsia="Times New Roman" w:hAnsi="Cambria" w:cs="Times New Roman"/>
                <w:bCs/>
                <w:i/>
                <w:sz w:val="20"/>
              </w:rPr>
              <w:t>. What are the important</w:t>
            </w:r>
            <w:r>
              <w:rPr>
                <w:rFonts w:ascii="Cambria" w:eastAsia="Times New Roman" w:hAnsi="Cambria" w:cs="Times New Roman"/>
                <w:bCs/>
                <w:i/>
                <w:sz w:val="20"/>
              </w:rPr>
              <w:t xml:space="preserve"> </w:t>
            </w:r>
            <w:r w:rsidRPr="00A37AC3">
              <w:rPr>
                <w:rFonts w:ascii="Cambria" w:eastAsia="Times New Roman" w:hAnsi="Cambria" w:cs="Times New Roman"/>
                <w:bCs/>
                <w:i/>
                <w:sz w:val="20"/>
              </w:rPr>
              <w:t>trends and patterns that will support</w:t>
            </w:r>
            <w:r>
              <w:rPr>
                <w:rFonts w:ascii="Cambria" w:eastAsia="Times New Roman" w:hAnsi="Cambria" w:cs="Times New Roman"/>
                <w:bCs/>
                <w:i/>
                <w:sz w:val="20"/>
              </w:rPr>
              <w:t xml:space="preserve"> </w:t>
            </w:r>
            <w:r w:rsidRPr="00A37AC3">
              <w:rPr>
                <w:rFonts w:ascii="Cambria" w:eastAsia="Times New Roman" w:hAnsi="Cambria" w:cs="Times New Roman"/>
                <w:bCs/>
                <w:i/>
                <w:sz w:val="20"/>
              </w:rPr>
              <w:t xml:space="preserve">the identification of </w:t>
            </w:r>
            <w:r>
              <w:rPr>
                <w:rFonts w:ascii="Cambria" w:eastAsia="Times New Roman" w:hAnsi="Cambria" w:cs="Times New Roman"/>
                <w:bCs/>
                <w:i/>
                <w:sz w:val="20"/>
              </w:rPr>
              <w:t xml:space="preserve">teacher learning </w:t>
            </w:r>
            <w:r w:rsidRPr="00A37AC3">
              <w:rPr>
                <w:rFonts w:ascii="Cambria" w:eastAsia="Times New Roman" w:hAnsi="Cambria" w:cs="Times New Roman"/>
                <w:bCs/>
                <w:i/>
                <w:sz w:val="20"/>
              </w:rPr>
              <w:t>needs?</w:t>
            </w:r>
          </w:p>
        </w:tc>
      </w:tr>
      <w:tr w:rsidR="00A55B1A" w:rsidRPr="008D72C6" w14:paraId="7AB91ECF" w14:textId="77777777" w:rsidTr="00AB3FB4">
        <w:trPr>
          <w:trHeight w:val="795"/>
          <w:jc w:val="center"/>
        </w:trPr>
        <w:tc>
          <w:tcPr>
            <w:tcW w:w="1885"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1D1C30E6" w14:textId="77777777" w:rsidR="008D72C6" w:rsidRPr="008D72C6" w:rsidRDefault="008D75B9" w:rsidP="008D72C6">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Areas of Strength</w:t>
            </w:r>
          </w:p>
        </w:tc>
        <w:tc>
          <w:tcPr>
            <w:tcW w:w="9270" w:type="dxa"/>
            <w:tcBorders>
              <w:top w:val="single" w:sz="4" w:space="0" w:color="auto"/>
              <w:left w:val="nil"/>
              <w:bottom w:val="single" w:sz="4" w:space="0" w:color="auto"/>
              <w:right w:val="single" w:sz="4" w:space="0" w:color="auto"/>
            </w:tcBorders>
            <w:shd w:val="clear" w:color="000000" w:fill="FFF2CC"/>
            <w:noWrap/>
            <w:vAlign w:val="bottom"/>
            <w:hideMark/>
          </w:tcPr>
          <w:p w14:paraId="5D8CB99A" w14:textId="77777777" w:rsidR="008D72C6" w:rsidRPr="008D72C6" w:rsidRDefault="008D72C6" w:rsidP="008D72C6">
            <w:pPr>
              <w:spacing w:after="0" w:line="240" w:lineRule="auto"/>
              <w:rPr>
                <w:rFonts w:ascii="Cambria" w:eastAsia="Times New Roman" w:hAnsi="Cambria" w:cs="Times New Roman"/>
                <w:color w:val="000000"/>
              </w:rPr>
            </w:pPr>
            <w:r w:rsidRPr="008D72C6">
              <w:rPr>
                <w:rFonts w:ascii="Cambria" w:eastAsia="Times New Roman" w:hAnsi="Cambria" w:cs="Times New Roman"/>
                <w:color w:val="000000"/>
              </w:rPr>
              <w:t xml:space="preserve">     </w:t>
            </w:r>
          </w:p>
        </w:tc>
      </w:tr>
      <w:tr w:rsidR="00A55B1A" w:rsidRPr="008D72C6" w14:paraId="47D936A6" w14:textId="77777777" w:rsidTr="00AB3FB4">
        <w:trPr>
          <w:trHeight w:val="750"/>
          <w:jc w:val="center"/>
        </w:trPr>
        <w:tc>
          <w:tcPr>
            <w:tcW w:w="1885" w:type="dxa"/>
            <w:tcBorders>
              <w:top w:val="nil"/>
              <w:left w:val="single" w:sz="4" w:space="0" w:color="auto"/>
              <w:bottom w:val="single" w:sz="4" w:space="0" w:color="auto"/>
              <w:right w:val="single" w:sz="4" w:space="0" w:color="auto"/>
            </w:tcBorders>
            <w:shd w:val="clear" w:color="000000" w:fill="FFD966"/>
            <w:noWrap/>
            <w:vAlign w:val="center"/>
            <w:hideMark/>
          </w:tcPr>
          <w:p w14:paraId="2ADFF18C" w14:textId="77777777" w:rsidR="008D72C6" w:rsidRPr="008D72C6" w:rsidRDefault="002D6906" w:rsidP="008D72C6">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Challenges</w:t>
            </w:r>
            <w:r w:rsidR="008D72C6" w:rsidRPr="008D72C6">
              <w:rPr>
                <w:rFonts w:ascii="Cambria" w:eastAsia="Times New Roman" w:hAnsi="Cambria" w:cs="Times New Roman"/>
                <w:i/>
                <w:iCs/>
                <w:color w:val="000000"/>
              </w:rPr>
              <w:t xml:space="preserve"> </w:t>
            </w:r>
          </w:p>
        </w:tc>
        <w:tc>
          <w:tcPr>
            <w:tcW w:w="9270" w:type="dxa"/>
            <w:tcBorders>
              <w:top w:val="nil"/>
              <w:left w:val="nil"/>
              <w:bottom w:val="single" w:sz="4" w:space="0" w:color="auto"/>
              <w:right w:val="single" w:sz="4" w:space="0" w:color="auto"/>
            </w:tcBorders>
            <w:shd w:val="clear" w:color="000000" w:fill="FFF2CC"/>
            <w:noWrap/>
            <w:vAlign w:val="bottom"/>
            <w:hideMark/>
          </w:tcPr>
          <w:p w14:paraId="6C42558F" w14:textId="77777777" w:rsidR="008D72C6" w:rsidRPr="008D72C6" w:rsidRDefault="008D72C6" w:rsidP="008D72C6">
            <w:pPr>
              <w:spacing w:after="0" w:line="240" w:lineRule="auto"/>
              <w:rPr>
                <w:rFonts w:ascii="Cambria" w:eastAsia="Times New Roman" w:hAnsi="Cambria" w:cs="Times New Roman"/>
                <w:color w:val="000000"/>
              </w:rPr>
            </w:pPr>
            <w:r w:rsidRPr="008D72C6">
              <w:rPr>
                <w:rFonts w:ascii="Cambria" w:eastAsia="Times New Roman" w:hAnsi="Cambria" w:cs="Times New Roman"/>
                <w:color w:val="000000"/>
              </w:rPr>
              <w:t xml:space="preserve">      </w:t>
            </w:r>
          </w:p>
        </w:tc>
      </w:tr>
    </w:tbl>
    <w:p w14:paraId="240B3B40" w14:textId="77777777" w:rsidR="0031227C" w:rsidRDefault="0031227C" w:rsidP="002D6906">
      <w:pPr>
        <w:spacing w:after="0"/>
        <w:rPr>
          <w:rFonts w:ascii="Cambria" w:eastAsia="Times New Roman" w:hAnsi="Cambria" w:cs="Times New Roman"/>
          <w:bCs/>
        </w:rPr>
      </w:pPr>
    </w:p>
    <w:p w14:paraId="5DECCD35" w14:textId="77777777" w:rsidR="0031227C" w:rsidRDefault="0031227C" w:rsidP="002D6906">
      <w:pPr>
        <w:spacing w:after="0"/>
        <w:rPr>
          <w:rFonts w:ascii="Cambria" w:eastAsia="Times New Roman" w:hAnsi="Cambria" w:cs="Times New Roman"/>
          <w:bCs/>
        </w:rPr>
      </w:pPr>
    </w:p>
    <w:p w14:paraId="6089449E" w14:textId="77777777" w:rsidR="0031227C" w:rsidRPr="002D6906" w:rsidRDefault="0031227C" w:rsidP="002D6906">
      <w:pPr>
        <w:spacing w:after="0"/>
        <w:rPr>
          <w:rFonts w:ascii="Cambria" w:eastAsia="Times New Roman" w:hAnsi="Cambria" w:cs="Times New Roman"/>
          <w:bCs/>
        </w:rPr>
      </w:pPr>
    </w:p>
    <w:tbl>
      <w:tblPr>
        <w:tblW w:w="11155" w:type="dxa"/>
        <w:jc w:val="center"/>
        <w:tblLook w:val="04A0" w:firstRow="1" w:lastRow="0" w:firstColumn="1" w:lastColumn="0" w:noHBand="0" w:noVBand="1"/>
      </w:tblPr>
      <w:tblGrid>
        <w:gridCol w:w="1928"/>
        <w:gridCol w:w="9227"/>
      </w:tblGrid>
      <w:tr w:rsidR="00584DC6" w:rsidRPr="008D72C6" w14:paraId="4CEC817D" w14:textId="77777777" w:rsidTr="00584DC6">
        <w:trPr>
          <w:trHeight w:val="285"/>
          <w:jc w:val="center"/>
        </w:trPr>
        <w:tc>
          <w:tcPr>
            <w:tcW w:w="11155" w:type="dxa"/>
            <w:gridSpan w:val="2"/>
            <w:tcBorders>
              <w:top w:val="single" w:sz="4" w:space="0" w:color="auto"/>
              <w:left w:val="single" w:sz="4" w:space="0" w:color="auto"/>
              <w:bottom w:val="nil"/>
              <w:right w:val="single" w:sz="4" w:space="0" w:color="000000"/>
            </w:tcBorders>
            <w:shd w:val="clear" w:color="000000" w:fill="FFC000"/>
            <w:noWrap/>
            <w:vAlign w:val="bottom"/>
            <w:hideMark/>
          </w:tcPr>
          <w:p w14:paraId="0D1A3D7D" w14:textId="77777777" w:rsidR="00B20E18" w:rsidRDefault="00B20E18" w:rsidP="00E25C30">
            <w:pPr>
              <w:jc w:val="center"/>
              <w:rPr>
                <w:rFonts w:ascii="Cambria" w:eastAsia="Times New Roman" w:hAnsi="Cambria" w:cs="Times New Roman"/>
                <w:b/>
                <w:bCs/>
              </w:rPr>
            </w:pPr>
            <w:r>
              <w:rPr>
                <w:rFonts w:ascii="Cambria" w:eastAsia="Times New Roman" w:hAnsi="Cambria" w:cs="Times New Roman"/>
                <w:b/>
                <w:bCs/>
              </w:rPr>
              <w:t>Principal and Other School Leader Effectiveness</w:t>
            </w:r>
          </w:p>
          <w:p w14:paraId="42B5A0F4" w14:textId="77777777" w:rsidR="00A37AC3" w:rsidRPr="008D72C6" w:rsidRDefault="00A37AC3" w:rsidP="00E25C30">
            <w:pPr>
              <w:rPr>
                <w:rFonts w:ascii="Cambria" w:eastAsia="Times New Roman" w:hAnsi="Cambria" w:cs="Times New Roman"/>
                <w:b/>
                <w:bCs/>
              </w:rPr>
            </w:pPr>
            <w:r w:rsidRPr="00A37AC3">
              <w:rPr>
                <w:rFonts w:ascii="Cambria" w:eastAsia="Times New Roman" w:hAnsi="Cambria" w:cs="Times New Roman"/>
                <w:bCs/>
                <w:i/>
                <w:sz w:val="20"/>
              </w:rPr>
              <w:t>Summarize the trends and patterns observed by the</w:t>
            </w:r>
            <w:r>
              <w:rPr>
                <w:rFonts w:ascii="Cambria" w:eastAsia="Times New Roman" w:hAnsi="Cambria" w:cs="Times New Roman"/>
                <w:bCs/>
                <w:i/>
                <w:sz w:val="20"/>
              </w:rPr>
              <w:t xml:space="preserve"> </w:t>
            </w:r>
            <w:r w:rsidRPr="00A37AC3">
              <w:rPr>
                <w:rFonts w:ascii="Cambria" w:eastAsia="Times New Roman" w:hAnsi="Cambria" w:cs="Times New Roman"/>
                <w:bCs/>
                <w:i/>
                <w:sz w:val="20"/>
              </w:rPr>
              <w:t xml:space="preserve">team while </w:t>
            </w:r>
            <w:r w:rsidR="006F0FB7">
              <w:rPr>
                <w:rFonts w:ascii="Cambria" w:eastAsia="Times New Roman" w:hAnsi="Cambria" w:cs="Times New Roman"/>
                <w:bCs/>
                <w:i/>
                <w:sz w:val="20"/>
              </w:rPr>
              <w:t>analyzing data on the effectiveness of principals and other school leaders</w:t>
            </w:r>
            <w:r w:rsidRPr="00A37AC3">
              <w:rPr>
                <w:rFonts w:ascii="Cambria" w:eastAsia="Times New Roman" w:hAnsi="Cambria" w:cs="Times New Roman"/>
                <w:bCs/>
                <w:i/>
                <w:sz w:val="20"/>
              </w:rPr>
              <w:t>. What are the important</w:t>
            </w:r>
            <w:r>
              <w:rPr>
                <w:rFonts w:ascii="Cambria" w:eastAsia="Times New Roman" w:hAnsi="Cambria" w:cs="Times New Roman"/>
                <w:bCs/>
                <w:i/>
                <w:sz w:val="20"/>
              </w:rPr>
              <w:t xml:space="preserve"> </w:t>
            </w:r>
            <w:r w:rsidRPr="00A37AC3">
              <w:rPr>
                <w:rFonts w:ascii="Cambria" w:eastAsia="Times New Roman" w:hAnsi="Cambria" w:cs="Times New Roman"/>
                <w:bCs/>
                <w:i/>
                <w:sz w:val="20"/>
              </w:rPr>
              <w:t>trends and patterns that will support</w:t>
            </w:r>
            <w:r>
              <w:rPr>
                <w:rFonts w:ascii="Cambria" w:eastAsia="Times New Roman" w:hAnsi="Cambria" w:cs="Times New Roman"/>
                <w:bCs/>
                <w:i/>
                <w:sz w:val="20"/>
              </w:rPr>
              <w:t xml:space="preserve"> </w:t>
            </w:r>
            <w:r w:rsidRPr="00A37AC3">
              <w:rPr>
                <w:rFonts w:ascii="Cambria" w:eastAsia="Times New Roman" w:hAnsi="Cambria" w:cs="Times New Roman"/>
                <w:bCs/>
                <w:i/>
                <w:sz w:val="20"/>
              </w:rPr>
              <w:t xml:space="preserve">the identification of </w:t>
            </w:r>
            <w:r w:rsidR="006F0FB7">
              <w:rPr>
                <w:rFonts w:ascii="Cambria" w:eastAsia="Times New Roman" w:hAnsi="Cambria" w:cs="Times New Roman"/>
                <w:bCs/>
                <w:i/>
                <w:sz w:val="20"/>
              </w:rPr>
              <w:t xml:space="preserve">principal and other school </w:t>
            </w:r>
            <w:r w:rsidRPr="00A37AC3">
              <w:rPr>
                <w:rFonts w:ascii="Cambria" w:eastAsia="Times New Roman" w:hAnsi="Cambria" w:cs="Times New Roman"/>
                <w:bCs/>
                <w:i/>
                <w:sz w:val="20"/>
              </w:rPr>
              <w:t xml:space="preserve">leader </w:t>
            </w:r>
            <w:r w:rsidR="006F0FB7">
              <w:rPr>
                <w:rFonts w:ascii="Cambria" w:eastAsia="Times New Roman" w:hAnsi="Cambria" w:cs="Times New Roman"/>
                <w:bCs/>
                <w:i/>
                <w:sz w:val="20"/>
              </w:rPr>
              <w:t xml:space="preserve">learning </w:t>
            </w:r>
            <w:r w:rsidRPr="00A37AC3">
              <w:rPr>
                <w:rFonts w:ascii="Cambria" w:eastAsia="Times New Roman" w:hAnsi="Cambria" w:cs="Times New Roman"/>
                <w:bCs/>
                <w:i/>
                <w:sz w:val="20"/>
              </w:rPr>
              <w:t>needs?</w:t>
            </w:r>
          </w:p>
        </w:tc>
      </w:tr>
      <w:tr w:rsidR="00584DC6" w:rsidRPr="008D72C6" w14:paraId="7E976FAB" w14:textId="77777777" w:rsidTr="00AB3FB4">
        <w:trPr>
          <w:trHeight w:val="795"/>
          <w:jc w:val="center"/>
        </w:trPr>
        <w:tc>
          <w:tcPr>
            <w:tcW w:w="1928"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283071E0" w14:textId="77777777" w:rsidR="00B20E18" w:rsidRPr="008D72C6" w:rsidRDefault="008D75B9" w:rsidP="00DC63A7">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Areas of Strength</w:t>
            </w:r>
          </w:p>
        </w:tc>
        <w:tc>
          <w:tcPr>
            <w:tcW w:w="9227" w:type="dxa"/>
            <w:tcBorders>
              <w:top w:val="single" w:sz="4" w:space="0" w:color="auto"/>
              <w:left w:val="nil"/>
              <w:bottom w:val="single" w:sz="4" w:space="0" w:color="auto"/>
              <w:right w:val="single" w:sz="4" w:space="0" w:color="auto"/>
            </w:tcBorders>
            <w:shd w:val="clear" w:color="000000" w:fill="FFF2CC"/>
            <w:noWrap/>
            <w:vAlign w:val="bottom"/>
            <w:hideMark/>
          </w:tcPr>
          <w:p w14:paraId="658D7391" w14:textId="77777777" w:rsidR="00B20E18" w:rsidRPr="008D72C6" w:rsidRDefault="00B20E18" w:rsidP="00DC63A7">
            <w:pPr>
              <w:spacing w:after="0" w:line="240" w:lineRule="auto"/>
              <w:rPr>
                <w:rFonts w:ascii="Cambria" w:eastAsia="Times New Roman" w:hAnsi="Cambria" w:cs="Times New Roman"/>
                <w:color w:val="000000"/>
              </w:rPr>
            </w:pPr>
            <w:r w:rsidRPr="008D72C6">
              <w:rPr>
                <w:rFonts w:ascii="Cambria" w:eastAsia="Times New Roman" w:hAnsi="Cambria" w:cs="Times New Roman"/>
                <w:color w:val="000000"/>
              </w:rPr>
              <w:t xml:space="preserve">     </w:t>
            </w:r>
          </w:p>
        </w:tc>
      </w:tr>
      <w:tr w:rsidR="00584DC6" w:rsidRPr="008D72C6" w14:paraId="23A04B98" w14:textId="77777777" w:rsidTr="00AB3FB4">
        <w:trPr>
          <w:trHeight w:val="750"/>
          <w:jc w:val="center"/>
        </w:trPr>
        <w:tc>
          <w:tcPr>
            <w:tcW w:w="1928" w:type="dxa"/>
            <w:tcBorders>
              <w:top w:val="nil"/>
              <w:left w:val="single" w:sz="4" w:space="0" w:color="auto"/>
              <w:bottom w:val="single" w:sz="4" w:space="0" w:color="auto"/>
              <w:right w:val="single" w:sz="4" w:space="0" w:color="auto"/>
            </w:tcBorders>
            <w:shd w:val="clear" w:color="000000" w:fill="FFD966"/>
            <w:noWrap/>
            <w:vAlign w:val="center"/>
            <w:hideMark/>
          </w:tcPr>
          <w:p w14:paraId="12A3E5D7" w14:textId="77777777" w:rsidR="00B20E18" w:rsidRPr="008D72C6" w:rsidRDefault="002D6906" w:rsidP="00DC63A7">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Challenges</w:t>
            </w:r>
          </w:p>
        </w:tc>
        <w:tc>
          <w:tcPr>
            <w:tcW w:w="9227" w:type="dxa"/>
            <w:tcBorders>
              <w:top w:val="nil"/>
              <w:left w:val="nil"/>
              <w:bottom w:val="single" w:sz="4" w:space="0" w:color="auto"/>
              <w:right w:val="single" w:sz="4" w:space="0" w:color="auto"/>
            </w:tcBorders>
            <w:shd w:val="clear" w:color="000000" w:fill="FFF2CC"/>
            <w:noWrap/>
            <w:vAlign w:val="bottom"/>
            <w:hideMark/>
          </w:tcPr>
          <w:p w14:paraId="34B5202E" w14:textId="77777777" w:rsidR="00B20E18" w:rsidRPr="008D72C6" w:rsidRDefault="00B20E18" w:rsidP="00DC63A7">
            <w:pPr>
              <w:spacing w:after="0" w:line="240" w:lineRule="auto"/>
              <w:rPr>
                <w:rFonts w:ascii="Cambria" w:eastAsia="Times New Roman" w:hAnsi="Cambria" w:cs="Times New Roman"/>
                <w:color w:val="000000"/>
              </w:rPr>
            </w:pPr>
            <w:r w:rsidRPr="008D72C6">
              <w:rPr>
                <w:rFonts w:ascii="Cambria" w:eastAsia="Times New Roman" w:hAnsi="Cambria" w:cs="Times New Roman"/>
                <w:color w:val="000000"/>
              </w:rPr>
              <w:t xml:space="preserve">      </w:t>
            </w:r>
          </w:p>
        </w:tc>
      </w:tr>
    </w:tbl>
    <w:p w14:paraId="32826604" w14:textId="77777777" w:rsidR="00584DC6" w:rsidRDefault="00584DC6" w:rsidP="002D6906">
      <w:pPr>
        <w:spacing w:after="0"/>
        <w:rPr>
          <w:rFonts w:ascii="Cambria" w:eastAsia="Times New Roman" w:hAnsi="Cambria" w:cs="Times New Roman"/>
          <w:bCs/>
        </w:rPr>
      </w:pPr>
    </w:p>
    <w:tbl>
      <w:tblPr>
        <w:tblW w:w="11155" w:type="dxa"/>
        <w:jc w:val="center"/>
        <w:tblLook w:val="04A0" w:firstRow="1" w:lastRow="0" w:firstColumn="1" w:lastColumn="0" w:noHBand="0" w:noVBand="1"/>
      </w:tblPr>
      <w:tblGrid>
        <w:gridCol w:w="2070"/>
        <w:gridCol w:w="9085"/>
      </w:tblGrid>
      <w:tr w:rsidR="002D6906" w:rsidRPr="008D72C6" w14:paraId="7F776274" w14:textId="77777777" w:rsidTr="00E25C30">
        <w:trPr>
          <w:trHeight w:val="285"/>
          <w:jc w:val="center"/>
        </w:trPr>
        <w:tc>
          <w:tcPr>
            <w:tcW w:w="11155" w:type="dxa"/>
            <w:gridSpan w:val="2"/>
            <w:tcBorders>
              <w:top w:val="single" w:sz="4" w:space="0" w:color="auto"/>
              <w:left w:val="single" w:sz="4" w:space="0" w:color="auto"/>
              <w:bottom w:val="nil"/>
              <w:right w:val="single" w:sz="4" w:space="0" w:color="000000"/>
            </w:tcBorders>
            <w:shd w:val="clear" w:color="000000" w:fill="FFC000"/>
            <w:noWrap/>
            <w:vAlign w:val="bottom"/>
            <w:hideMark/>
          </w:tcPr>
          <w:p w14:paraId="05293C3F" w14:textId="52EF91BB" w:rsidR="002D6906" w:rsidRDefault="00DD0B90" w:rsidP="006554F9">
            <w:pPr>
              <w:jc w:val="center"/>
              <w:rPr>
                <w:rFonts w:ascii="Cambria" w:eastAsia="Times New Roman" w:hAnsi="Cambria" w:cs="Times New Roman"/>
                <w:b/>
                <w:bCs/>
              </w:rPr>
            </w:pPr>
            <w:r>
              <w:rPr>
                <w:rFonts w:ascii="Cambria" w:eastAsia="Times New Roman" w:hAnsi="Cambria" w:cs="Times New Roman"/>
                <w:b/>
                <w:bCs/>
              </w:rPr>
              <w:t>Other Data S</w:t>
            </w:r>
            <w:r w:rsidR="006F0FB7">
              <w:rPr>
                <w:rFonts w:ascii="Cambria" w:eastAsia="Times New Roman" w:hAnsi="Cambria" w:cs="Times New Roman"/>
                <w:b/>
                <w:bCs/>
              </w:rPr>
              <w:t>ources</w:t>
            </w:r>
            <w:r>
              <w:rPr>
                <w:rFonts w:ascii="Cambria" w:eastAsia="Times New Roman" w:hAnsi="Cambria" w:cs="Times New Roman"/>
                <w:b/>
                <w:bCs/>
              </w:rPr>
              <w:t xml:space="preserve"> (including private school data)</w:t>
            </w:r>
          </w:p>
          <w:p w14:paraId="19F8F90F" w14:textId="48F31A3F" w:rsidR="006F0FB7" w:rsidRPr="008D72C6" w:rsidRDefault="006F0FB7" w:rsidP="006554F9">
            <w:pPr>
              <w:rPr>
                <w:rFonts w:ascii="Cambria" w:eastAsia="Times New Roman" w:hAnsi="Cambria" w:cs="Times New Roman"/>
                <w:b/>
                <w:bCs/>
              </w:rPr>
            </w:pPr>
            <w:r w:rsidRPr="00A37AC3">
              <w:rPr>
                <w:rFonts w:ascii="Cambria" w:eastAsia="Times New Roman" w:hAnsi="Cambria" w:cs="Times New Roman"/>
                <w:bCs/>
                <w:i/>
                <w:sz w:val="20"/>
              </w:rPr>
              <w:t>Summarize the trends and patterns observed by the</w:t>
            </w:r>
            <w:r>
              <w:rPr>
                <w:rFonts w:ascii="Cambria" w:eastAsia="Times New Roman" w:hAnsi="Cambria" w:cs="Times New Roman"/>
                <w:bCs/>
                <w:i/>
                <w:sz w:val="20"/>
              </w:rPr>
              <w:t xml:space="preserve"> </w:t>
            </w:r>
            <w:r w:rsidRPr="00A37AC3">
              <w:rPr>
                <w:rFonts w:ascii="Cambria" w:eastAsia="Times New Roman" w:hAnsi="Cambria" w:cs="Times New Roman"/>
                <w:bCs/>
                <w:i/>
                <w:sz w:val="20"/>
              </w:rPr>
              <w:t xml:space="preserve">team while </w:t>
            </w:r>
            <w:r>
              <w:rPr>
                <w:rFonts w:ascii="Cambria" w:eastAsia="Times New Roman" w:hAnsi="Cambria" w:cs="Times New Roman"/>
                <w:bCs/>
                <w:i/>
                <w:sz w:val="20"/>
              </w:rPr>
              <w:t>analyzing other data sources</w:t>
            </w:r>
            <w:r w:rsidR="005A4278">
              <w:rPr>
                <w:rFonts w:ascii="Cambria" w:eastAsia="Times New Roman" w:hAnsi="Cambria" w:cs="Times New Roman"/>
                <w:bCs/>
                <w:i/>
                <w:sz w:val="20"/>
              </w:rPr>
              <w:t xml:space="preserve"> (including private school data)</w:t>
            </w:r>
            <w:r w:rsidRPr="00A37AC3">
              <w:rPr>
                <w:rFonts w:ascii="Cambria" w:eastAsia="Times New Roman" w:hAnsi="Cambria" w:cs="Times New Roman"/>
                <w:bCs/>
                <w:i/>
                <w:sz w:val="20"/>
              </w:rPr>
              <w:t>. What are the important</w:t>
            </w:r>
            <w:r>
              <w:rPr>
                <w:rFonts w:ascii="Cambria" w:eastAsia="Times New Roman" w:hAnsi="Cambria" w:cs="Times New Roman"/>
                <w:bCs/>
                <w:i/>
                <w:sz w:val="20"/>
              </w:rPr>
              <w:t xml:space="preserve"> </w:t>
            </w:r>
            <w:r w:rsidRPr="00A37AC3">
              <w:rPr>
                <w:rFonts w:ascii="Cambria" w:eastAsia="Times New Roman" w:hAnsi="Cambria" w:cs="Times New Roman"/>
                <w:bCs/>
                <w:i/>
                <w:sz w:val="20"/>
              </w:rPr>
              <w:t>trends and patterns that will support</w:t>
            </w:r>
            <w:r>
              <w:rPr>
                <w:rFonts w:ascii="Cambria" w:eastAsia="Times New Roman" w:hAnsi="Cambria" w:cs="Times New Roman"/>
                <w:bCs/>
                <w:i/>
                <w:sz w:val="20"/>
              </w:rPr>
              <w:t xml:space="preserve"> </w:t>
            </w:r>
            <w:r w:rsidRPr="00A37AC3">
              <w:rPr>
                <w:rFonts w:ascii="Cambria" w:eastAsia="Times New Roman" w:hAnsi="Cambria" w:cs="Times New Roman"/>
                <w:bCs/>
                <w:i/>
                <w:sz w:val="20"/>
              </w:rPr>
              <w:t>the identification of student, teacher, and leader needs?</w:t>
            </w:r>
          </w:p>
        </w:tc>
      </w:tr>
      <w:tr w:rsidR="002D6906" w:rsidRPr="008D72C6" w14:paraId="704A6C4C" w14:textId="77777777" w:rsidTr="00AB3FB4">
        <w:trPr>
          <w:trHeight w:val="705"/>
          <w:jc w:val="center"/>
        </w:trPr>
        <w:tc>
          <w:tcPr>
            <w:tcW w:w="2070"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2208EA36" w14:textId="77777777" w:rsidR="002D6906" w:rsidRPr="008D72C6" w:rsidRDefault="002D6906" w:rsidP="00DC63A7">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Areas of Strength</w:t>
            </w:r>
          </w:p>
        </w:tc>
        <w:tc>
          <w:tcPr>
            <w:tcW w:w="9085" w:type="dxa"/>
            <w:tcBorders>
              <w:top w:val="single" w:sz="4" w:space="0" w:color="auto"/>
              <w:left w:val="nil"/>
              <w:bottom w:val="single" w:sz="4" w:space="0" w:color="auto"/>
              <w:right w:val="single" w:sz="4" w:space="0" w:color="auto"/>
            </w:tcBorders>
            <w:shd w:val="clear" w:color="000000" w:fill="FFF2CC"/>
            <w:noWrap/>
            <w:vAlign w:val="bottom"/>
            <w:hideMark/>
          </w:tcPr>
          <w:p w14:paraId="4B0DED03" w14:textId="77777777" w:rsidR="002D6906" w:rsidRPr="008D72C6" w:rsidRDefault="002D6906" w:rsidP="00DC63A7">
            <w:pPr>
              <w:spacing w:after="0" w:line="240" w:lineRule="auto"/>
              <w:rPr>
                <w:rFonts w:ascii="Cambria" w:eastAsia="Times New Roman" w:hAnsi="Cambria" w:cs="Times New Roman"/>
                <w:color w:val="000000"/>
              </w:rPr>
            </w:pPr>
            <w:r w:rsidRPr="008D72C6">
              <w:rPr>
                <w:rFonts w:ascii="Cambria" w:eastAsia="Times New Roman" w:hAnsi="Cambria" w:cs="Times New Roman"/>
                <w:color w:val="000000"/>
              </w:rPr>
              <w:t xml:space="preserve">     </w:t>
            </w:r>
          </w:p>
        </w:tc>
      </w:tr>
      <w:tr w:rsidR="002D6906" w:rsidRPr="008D72C6" w14:paraId="6AC6AA6D" w14:textId="77777777" w:rsidTr="00AB3FB4">
        <w:trPr>
          <w:trHeight w:val="705"/>
          <w:jc w:val="center"/>
        </w:trPr>
        <w:tc>
          <w:tcPr>
            <w:tcW w:w="2070" w:type="dxa"/>
            <w:tcBorders>
              <w:top w:val="nil"/>
              <w:left w:val="single" w:sz="4" w:space="0" w:color="auto"/>
              <w:bottom w:val="single" w:sz="4" w:space="0" w:color="auto"/>
              <w:right w:val="single" w:sz="4" w:space="0" w:color="auto"/>
            </w:tcBorders>
            <w:shd w:val="clear" w:color="000000" w:fill="FFD966"/>
            <w:noWrap/>
            <w:vAlign w:val="center"/>
            <w:hideMark/>
          </w:tcPr>
          <w:p w14:paraId="72298223" w14:textId="77777777" w:rsidR="002D6906" w:rsidRPr="008D72C6" w:rsidRDefault="002D6906" w:rsidP="00DC63A7">
            <w:pPr>
              <w:spacing w:after="0" w:line="240" w:lineRule="auto"/>
              <w:jc w:val="center"/>
              <w:rPr>
                <w:rFonts w:ascii="Cambria" w:eastAsia="Times New Roman" w:hAnsi="Cambria" w:cs="Times New Roman"/>
                <w:i/>
                <w:iCs/>
                <w:color w:val="000000"/>
              </w:rPr>
            </w:pPr>
            <w:r>
              <w:rPr>
                <w:rFonts w:ascii="Cambria" w:eastAsia="Times New Roman" w:hAnsi="Cambria" w:cs="Times New Roman"/>
                <w:i/>
                <w:iCs/>
                <w:color w:val="000000"/>
              </w:rPr>
              <w:t>Challenges</w:t>
            </w:r>
          </w:p>
        </w:tc>
        <w:tc>
          <w:tcPr>
            <w:tcW w:w="9085" w:type="dxa"/>
            <w:tcBorders>
              <w:top w:val="nil"/>
              <w:left w:val="nil"/>
              <w:bottom w:val="single" w:sz="4" w:space="0" w:color="auto"/>
              <w:right w:val="single" w:sz="4" w:space="0" w:color="auto"/>
            </w:tcBorders>
            <w:shd w:val="clear" w:color="000000" w:fill="FFF2CC"/>
            <w:noWrap/>
            <w:vAlign w:val="bottom"/>
            <w:hideMark/>
          </w:tcPr>
          <w:p w14:paraId="3D727386" w14:textId="77777777" w:rsidR="002D6906" w:rsidRPr="008D72C6" w:rsidRDefault="002D6906" w:rsidP="00DC63A7">
            <w:pPr>
              <w:spacing w:after="0" w:line="240" w:lineRule="auto"/>
              <w:rPr>
                <w:rFonts w:ascii="Cambria" w:eastAsia="Times New Roman" w:hAnsi="Cambria" w:cs="Times New Roman"/>
                <w:color w:val="000000"/>
              </w:rPr>
            </w:pPr>
            <w:r w:rsidRPr="008D72C6">
              <w:rPr>
                <w:rFonts w:ascii="Cambria" w:eastAsia="Times New Roman" w:hAnsi="Cambria" w:cs="Times New Roman"/>
                <w:color w:val="000000"/>
              </w:rPr>
              <w:t xml:space="preserve">      </w:t>
            </w:r>
          </w:p>
        </w:tc>
      </w:tr>
    </w:tbl>
    <w:p w14:paraId="78394E80" w14:textId="77777777" w:rsidR="00326C14" w:rsidRPr="00CB30B7" w:rsidRDefault="00326C14" w:rsidP="00CB30B7">
      <w:pPr>
        <w:rPr>
          <w:rFonts w:ascii="Cambria" w:eastAsia="Times New Roman" w:hAnsi="Cambria" w:cs="Times New Roman"/>
          <w:bCs/>
          <w:u w:val="single"/>
        </w:rPr>
      </w:pPr>
    </w:p>
    <w:p w14:paraId="498571D2" w14:textId="77777777" w:rsidR="00326C14" w:rsidRPr="00A43C34" w:rsidRDefault="00326C14" w:rsidP="00A43C34">
      <w:pPr>
        <w:pStyle w:val="ListParagraph"/>
        <w:ind w:left="360"/>
        <w:rPr>
          <w:rFonts w:ascii="Cambria" w:eastAsia="Times New Roman" w:hAnsi="Cambria" w:cs="Times New Roman"/>
          <w:bCs/>
          <w:u w:val="single"/>
        </w:rPr>
      </w:pPr>
    </w:p>
    <w:p w14:paraId="1A6510EF" w14:textId="0CAF0236" w:rsidR="00A43C34" w:rsidRPr="004961F9" w:rsidRDefault="008D75B9" w:rsidP="004961F9">
      <w:pPr>
        <w:pStyle w:val="ListParagraph"/>
        <w:numPr>
          <w:ilvl w:val="0"/>
          <w:numId w:val="2"/>
        </w:numPr>
        <w:autoSpaceDE w:val="0"/>
        <w:autoSpaceDN w:val="0"/>
        <w:adjustRightInd w:val="0"/>
        <w:spacing w:after="0" w:line="240" w:lineRule="auto"/>
        <w:rPr>
          <w:rFonts w:ascii="Cambria" w:hAnsi="Cambria" w:cs="MinionPro-Regular"/>
        </w:rPr>
      </w:pPr>
      <w:r w:rsidRPr="004961F9">
        <w:rPr>
          <w:rFonts w:ascii="Cambria" w:eastAsia="Times New Roman" w:hAnsi="Cambria" w:cs="Times New Roman"/>
          <w:bCs/>
          <w:u w:val="single"/>
        </w:rPr>
        <w:t xml:space="preserve">Phase 3: </w:t>
      </w:r>
      <w:r w:rsidR="00D470DE" w:rsidRPr="004961F9">
        <w:rPr>
          <w:rFonts w:ascii="Cambria" w:eastAsia="Times New Roman" w:hAnsi="Cambria" w:cs="Times New Roman"/>
          <w:bCs/>
          <w:u w:val="single"/>
        </w:rPr>
        <w:t xml:space="preserve">Identify </w:t>
      </w:r>
      <w:r w:rsidR="00B35616" w:rsidRPr="004961F9">
        <w:rPr>
          <w:rFonts w:ascii="Cambria" w:eastAsia="Times New Roman" w:hAnsi="Cambria" w:cs="Times New Roman"/>
          <w:bCs/>
          <w:u w:val="single"/>
        </w:rPr>
        <w:t xml:space="preserve">and Prioritize </w:t>
      </w:r>
      <w:r w:rsidR="00D470DE" w:rsidRPr="004961F9">
        <w:rPr>
          <w:rFonts w:ascii="Cambria" w:eastAsia="Times New Roman" w:hAnsi="Cambria" w:cs="Times New Roman"/>
          <w:bCs/>
          <w:u w:val="single"/>
        </w:rPr>
        <w:t>Needs:</w:t>
      </w:r>
      <w:r w:rsidR="00D470DE" w:rsidRPr="004961F9">
        <w:rPr>
          <w:rFonts w:ascii="Cambria" w:eastAsia="Times New Roman" w:hAnsi="Cambria" w:cs="Times New Roman"/>
          <w:bCs/>
        </w:rPr>
        <w:t xml:space="preserve"> </w:t>
      </w:r>
      <w:r w:rsidR="00E30CC6" w:rsidRPr="004961F9">
        <w:rPr>
          <w:rFonts w:ascii="Cambria" w:eastAsia="Times New Roman" w:hAnsi="Cambria" w:cs="Times New Roman"/>
          <w:bCs/>
        </w:rPr>
        <w:t xml:space="preserve">Once areas of strength and challenges have been identified, districts should identify and prioritize needs </w:t>
      </w:r>
      <w:r w:rsidR="004961F9" w:rsidRPr="004961F9">
        <w:rPr>
          <w:rFonts w:ascii="Cambria" w:hAnsi="Cambria" w:cs="MinionPro-Regular"/>
        </w:rPr>
        <w:t>associated with</w:t>
      </w:r>
      <w:r w:rsidR="00E30CC6" w:rsidRPr="004961F9">
        <w:rPr>
          <w:rFonts w:ascii="Cambria" w:hAnsi="Cambria" w:cs="MinionPro-Regular"/>
        </w:rPr>
        <w:t xml:space="preserve"> </w:t>
      </w:r>
      <w:r w:rsidR="00E30CC6" w:rsidRPr="004961F9">
        <w:rPr>
          <w:rFonts w:ascii="Cambria" w:eastAsia="Times New Roman" w:hAnsi="Cambria" w:cs="Times New Roman"/>
          <w:bCs/>
        </w:rPr>
        <w:t>student achievement, teacher supply, and teacher effectiveness and principal and other school leader effectiveness</w:t>
      </w:r>
      <w:r w:rsidR="00E30CC6" w:rsidRPr="004961F9">
        <w:rPr>
          <w:rFonts w:ascii="Cambria" w:hAnsi="Cambria" w:cs="MinionPro-Regular"/>
        </w:rPr>
        <w:t xml:space="preserve">. </w:t>
      </w:r>
      <w:r w:rsidR="00A43C34" w:rsidRPr="004961F9">
        <w:rPr>
          <w:rFonts w:ascii="Cambria" w:hAnsi="Cambria" w:cs="MinionPro-Regular"/>
        </w:rPr>
        <w:t xml:space="preserve">Use the results from </w:t>
      </w:r>
      <w:r w:rsidRPr="004961F9">
        <w:rPr>
          <w:rFonts w:ascii="Cambria" w:hAnsi="Cambria" w:cs="MinionPro-Regular"/>
        </w:rPr>
        <w:t>phases one and two</w:t>
      </w:r>
      <w:r w:rsidR="00A43C34" w:rsidRPr="004961F9">
        <w:rPr>
          <w:rFonts w:ascii="Cambria" w:hAnsi="Cambria" w:cs="MinionPro-Regular"/>
        </w:rPr>
        <w:t xml:space="preserve"> to identify the greatest needs of the LEA. </w:t>
      </w:r>
    </w:p>
    <w:p w14:paraId="32475473" w14:textId="77777777" w:rsidR="00B35616" w:rsidRDefault="00B35616" w:rsidP="00A43C34">
      <w:pPr>
        <w:autoSpaceDE w:val="0"/>
        <w:autoSpaceDN w:val="0"/>
        <w:adjustRightInd w:val="0"/>
        <w:spacing w:after="0" w:line="240" w:lineRule="auto"/>
        <w:rPr>
          <w:rFonts w:ascii="Cambria" w:hAnsi="Cambria" w:cs="MinionPro-Regular"/>
        </w:rPr>
      </w:pPr>
    </w:p>
    <w:tbl>
      <w:tblPr>
        <w:tblStyle w:val="TableGrid"/>
        <w:tblW w:w="10795" w:type="dxa"/>
        <w:jc w:val="center"/>
        <w:tblLayout w:type="fixed"/>
        <w:tblLook w:val="04A0" w:firstRow="1" w:lastRow="0" w:firstColumn="1" w:lastColumn="0" w:noHBand="0" w:noVBand="1"/>
      </w:tblPr>
      <w:tblGrid>
        <w:gridCol w:w="3685"/>
        <w:gridCol w:w="1710"/>
        <w:gridCol w:w="1980"/>
        <w:gridCol w:w="1710"/>
        <w:gridCol w:w="1710"/>
      </w:tblGrid>
      <w:tr w:rsidR="0030264C" w14:paraId="150E0BF1" w14:textId="77777777" w:rsidTr="00AB3FB4">
        <w:trPr>
          <w:jc w:val="center"/>
        </w:trPr>
        <w:tc>
          <w:tcPr>
            <w:tcW w:w="3685" w:type="dxa"/>
          </w:tcPr>
          <w:p w14:paraId="757F9F62" w14:textId="77777777" w:rsidR="00FA7C5D" w:rsidRPr="00E30CC6" w:rsidRDefault="00FA7C5D" w:rsidP="00E30CC6">
            <w:pPr>
              <w:jc w:val="center"/>
              <w:rPr>
                <w:rFonts w:ascii="Cambria" w:eastAsia="Times New Roman" w:hAnsi="Cambria" w:cs="Times New Roman"/>
                <w:b/>
                <w:bCs/>
                <w:sz w:val="20"/>
              </w:rPr>
            </w:pPr>
            <w:r w:rsidRPr="00E30CC6">
              <w:rPr>
                <w:rFonts w:ascii="Cambria" w:eastAsia="Times New Roman" w:hAnsi="Cambria" w:cs="Times New Roman"/>
                <w:b/>
                <w:bCs/>
                <w:sz w:val="20"/>
              </w:rPr>
              <w:t>Overarching Need</w:t>
            </w:r>
          </w:p>
        </w:tc>
        <w:tc>
          <w:tcPr>
            <w:tcW w:w="1710" w:type="dxa"/>
          </w:tcPr>
          <w:p w14:paraId="7A661120" w14:textId="6C00CE40" w:rsidR="00FA7C5D" w:rsidRPr="00E30CC6" w:rsidRDefault="00FA7C5D" w:rsidP="00E30CC6">
            <w:pPr>
              <w:jc w:val="center"/>
              <w:rPr>
                <w:rFonts w:ascii="Cambria" w:eastAsia="Times New Roman" w:hAnsi="Cambria" w:cs="Times New Roman"/>
                <w:b/>
                <w:bCs/>
                <w:sz w:val="20"/>
              </w:rPr>
            </w:pPr>
            <w:r>
              <w:rPr>
                <w:rFonts w:ascii="Cambria" w:eastAsia="Times New Roman" w:hAnsi="Cambria" w:cs="Times New Roman"/>
                <w:b/>
                <w:bCs/>
                <w:sz w:val="20"/>
              </w:rPr>
              <w:t>Focus area</w:t>
            </w:r>
          </w:p>
        </w:tc>
        <w:tc>
          <w:tcPr>
            <w:tcW w:w="1980" w:type="dxa"/>
          </w:tcPr>
          <w:p w14:paraId="297DA996" w14:textId="3EF28F09" w:rsidR="00FA7C5D" w:rsidRPr="00E30CC6" w:rsidRDefault="00FA7C5D" w:rsidP="00E30CC6">
            <w:pPr>
              <w:jc w:val="center"/>
              <w:rPr>
                <w:rFonts w:ascii="Cambria" w:eastAsia="Times New Roman" w:hAnsi="Cambria" w:cs="Times New Roman"/>
                <w:b/>
                <w:bCs/>
                <w:sz w:val="20"/>
              </w:rPr>
            </w:pPr>
            <w:r w:rsidRPr="00E30CC6">
              <w:rPr>
                <w:rFonts w:ascii="Cambria" w:eastAsia="Times New Roman" w:hAnsi="Cambria" w:cs="Times New Roman"/>
                <w:b/>
                <w:bCs/>
                <w:sz w:val="20"/>
              </w:rPr>
              <w:t>Is the need trending better or worse over time?</w:t>
            </w:r>
          </w:p>
        </w:tc>
        <w:tc>
          <w:tcPr>
            <w:tcW w:w="1710" w:type="dxa"/>
          </w:tcPr>
          <w:p w14:paraId="54DFAB2B" w14:textId="32E4638B" w:rsidR="00FA7C5D" w:rsidRPr="00E30CC6" w:rsidRDefault="00FA7C5D" w:rsidP="004961F9">
            <w:pPr>
              <w:jc w:val="center"/>
              <w:rPr>
                <w:rFonts w:ascii="Cambria" w:eastAsia="Times New Roman" w:hAnsi="Cambria" w:cs="Times New Roman"/>
                <w:b/>
                <w:bCs/>
                <w:sz w:val="20"/>
              </w:rPr>
            </w:pPr>
            <w:r w:rsidRPr="00E30CC6">
              <w:rPr>
                <w:rFonts w:ascii="Cambria" w:eastAsia="Times New Roman" w:hAnsi="Cambria" w:cs="Times New Roman"/>
                <w:b/>
                <w:bCs/>
                <w:sz w:val="20"/>
              </w:rPr>
              <w:t>Can cause</w:t>
            </w:r>
            <w:r>
              <w:rPr>
                <w:rFonts w:ascii="Cambria" w:eastAsia="Times New Roman" w:hAnsi="Cambria" w:cs="Times New Roman"/>
                <w:b/>
                <w:bCs/>
                <w:sz w:val="20"/>
              </w:rPr>
              <w:t>(</w:t>
            </w:r>
            <w:r w:rsidRPr="00E30CC6">
              <w:rPr>
                <w:rFonts w:ascii="Cambria" w:eastAsia="Times New Roman" w:hAnsi="Cambria" w:cs="Times New Roman"/>
                <w:b/>
                <w:bCs/>
                <w:sz w:val="20"/>
              </w:rPr>
              <w:t>s</w:t>
            </w:r>
            <w:r>
              <w:rPr>
                <w:rFonts w:ascii="Cambria" w:eastAsia="Times New Roman" w:hAnsi="Cambria" w:cs="Times New Roman"/>
                <w:b/>
                <w:bCs/>
                <w:sz w:val="20"/>
              </w:rPr>
              <w:t>)</w:t>
            </w:r>
            <w:r w:rsidRPr="00E30CC6">
              <w:rPr>
                <w:rFonts w:ascii="Cambria" w:eastAsia="Times New Roman" w:hAnsi="Cambria" w:cs="Times New Roman"/>
                <w:b/>
                <w:bCs/>
                <w:sz w:val="20"/>
              </w:rPr>
              <w:t xml:space="preserve"> be identified</w:t>
            </w:r>
            <w:r>
              <w:rPr>
                <w:rFonts w:ascii="Cambria" w:eastAsia="Times New Roman" w:hAnsi="Cambria" w:cs="Times New Roman"/>
                <w:b/>
                <w:bCs/>
                <w:sz w:val="20"/>
              </w:rPr>
              <w:t>?</w:t>
            </w:r>
          </w:p>
        </w:tc>
        <w:tc>
          <w:tcPr>
            <w:tcW w:w="1710" w:type="dxa"/>
          </w:tcPr>
          <w:p w14:paraId="23B67BFF" w14:textId="77777777" w:rsidR="00FA7C5D" w:rsidRPr="00E30CC6" w:rsidRDefault="00FA7C5D" w:rsidP="00E30CC6">
            <w:pPr>
              <w:jc w:val="center"/>
              <w:rPr>
                <w:rFonts w:ascii="Cambria" w:eastAsia="Times New Roman" w:hAnsi="Cambria" w:cs="Times New Roman"/>
                <w:b/>
                <w:bCs/>
                <w:sz w:val="20"/>
              </w:rPr>
            </w:pPr>
            <w:r w:rsidRPr="00E30CC6">
              <w:rPr>
                <w:rFonts w:ascii="Cambria" w:eastAsia="Times New Roman" w:hAnsi="Cambria" w:cs="Times New Roman"/>
                <w:b/>
                <w:bCs/>
                <w:sz w:val="20"/>
              </w:rPr>
              <w:t>Additional considerations</w:t>
            </w:r>
          </w:p>
        </w:tc>
      </w:tr>
      <w:tr w:rsidR="0030264C" w14:paraId="65E14789" w14:textId="77777777" w:rsidTr="00AB3FB4">
        <w:trPr>
          <w:jc w:val="center"/>
        </w:trPr>
        <w:tc>
          <w:tcPr>
            <w:tcW w:w="3685" w:type="dxa"/>
          </w:tcPr>
          <w:p w14:paraId="56ECCF5A" w14:textId="77777777" w:rsidR="00FA7C5D" w:rsidRDefault="00FA7C5D" w:rsidP="004F7248">
            <w:pPr>
              <w:autoSpaceDE w:val="0"/>
              <w:autoSpaceDN w:val="0"/>
              <w:adjustRightInd w:val="0"/>
              <w:spacing w:line="300" w:lineRule="auto"/>
              <w:rPr>
                <w:rFonts w:ascii="Cambria" w:hAnsi="Cambria" w:cs="MinionPro-Regular"/>
              </w:rPr>
            </w:pPr>
          </w:p>
        </w:tc>
        <w:sdt>
          <w:sdtPr>
            <w:rPr>
              <w:rFonts w:ascii="Cambria" w:hAnsi="Cambria" w:cs="MinionPro-Regular"/>
            </w:rPr>
            <w:id w:val="-1738940801"/>
            <w:placeholder>
              <w:docPart w:val="DefaultPlaceholder_1081868575"/>
            </w:placeholder>
            <w:showingPlcHdr/>
            <w:dropDownList>
              <w:listItem w:value="Choose an item."/>
              <w:listItem w:displayText="Student Achievement " w:value="Student Achievement "/>
              <w:listItem w:displayText="Teacher and Principal Supply " w:value="Teacher and Principal Supply "/>
              <w:listItem w:displayText="Teacher and Principal Effectiveness" w:value="Teacher and Principal Effectiveness"/>
              <w:listItem w:displayText="Other" w:value="Other"/>
            </w:dropDownList>
          </w:sdtPr>
          <w:sdtEndPr/>
          <w:sdtContent>
            <w:tc>
              <w:tcPr>
                <w:tcW w:w="1710" w:type="dxa"/>
              </w:tcPr>
              <w:p w14:paraId="380B53A0" w14:textId="7DBEE523" w:rsidR="00FA7C5D" w:rsidRDefault="002B15BD" w:rsidP="004F7248">
                <w:pPr>
                  <w:autoSpaceDE w:val="0"/>
                  <w:autoSpaceDN w:val="0"/>
                  <w:adjustRightInd w:val="0"/>
                  <w:spacing w:line="300" w:lineRule="auto"/>
                  <w:rPr>
                    <w:rFonts w:ascii="Cambria" w:hAnsi="Cambria" w:cs="MinionPro-Regular"/>
                  </w:rPr>
                </w:pPr>
                <w:r w:rsidRPr="00C83A04">
                  <w:rPr>
                    <w:rStyle w:val="PlaceholderText"/>
                  </w:rPr>
                  <w:t>Choose an item.</w:t>
                </w:r>
              </w:p>
            </w:tc>
          </w:sdtContent>
        </w:sdt>
        <w:sdt>
          <w:sdtPr>
            <w:rPr>
              <w:rFonts w:ascii="Cambria" w:hAnsi="Cambria" w:cs="MinionPro-Regular"/>
            </w:rPr>
            <w:id w:val="-2044580767"/>
            <w:placeholder>
              <w:docPart w:val="DefaultPlaceholder_1081868575"/>
            </w:placeholder>
            <w:showingPlcHdr/>
            <w:dropDownList>
              <w:listItem w:value="Choose an item."/>
              <w:listItem w:displayText="Better" w:value="Better"/>
              <w:listItem w:displayText="Worse" w:value="Worse"/>
              <w:listItem w:displayText="Does Not Change " w:value="Does Not Change "/>
            </w:dropDownList>
          </w:sdtPr>
          <w:sdtEndPr/>
          <w:sdtContent>
            <w:tc>
              <w:tcPr>
                <w:tcW w:w="1980" w:type="dxa"/>
              </w:tcPr>
              <w:p w14:paraId="6318545A" w14:textId="6B77BFB5" w:rsidR="00FA7C5D" w:rsidRDefault="006628FD" w:rsidP="004F7248">
                <w:pPr>
                  <w:autoSpaceDE w:val="0"/>
                  <w:autoSpaceDN w:val="0"/>
                  <w:adjustRightInd w:val="0"/>
                  <w:spacing w:line="300" w:lineRule="auto"/>
                  <w:rPr>
                    <w:rFonts w:ascii="Cambria" w:hAnsi="Cambria" w:cs="MinionPro-Regular"/>
                  </w:rPr>
                </w:pPr>
                <w:r w:rsidRPr="00C83A04">
                  <w:rPr>
                    <w:rStyle w:val="PlaceholderText"/>
                  </w:rPr>
                  <w:t>Choose an item.</w:t>
                </w:r>
              </w:p>
            </w:tc>
          </w:sdtContent>
        </w:sdt>
        <w:sdt>
          <w:sdtPr>
            <w:rPr>
              <w:rFonts w:ascii="Cambria" w:hAnsi="Cambria" w:cs="MinionPro-Regular"/>
            </w:rPr>
            <w:id w:val="762728348"/>
            <w:placeholder>
              <w:docPart w:val="DefaultPlaceholder_1081868575"/>
            </w:placeholder>
            <w:showingPlcHdr/>
            <w:dropDownList>
              <w:listItem w:value="Choose an item."/>
              <w:listItem w:displayText="Yes" w:value="Yes"/>
              <w:listItem w:displayText="No" w:value="No"/>
            </w:dropDownList>
          </w:sdtPr>
          <w:sdtEndPr/>
          <w:sdtContent>
            <w:tc>
              <w:tcPr>
                <w:tcW w:w="1710" w:type="dxa"/>
              </w:tcPr>
              <w:p w14:paraId="3768F1EA" w14:textId="331D2CE7" w:rsidR="00FA7C5D" w:rsidRDefault="006628FD" w:rsidP="004F7248">
                <w:pPr>
                  <w:autoSpaceDE w:val="0"/>
                  <w:autoSpaceDN w:val="0"/>
                  <w:adjustRightInd w:val="0"/>
                  <w:spacing w:line="300" w:lineRule="auto"/>
                  <w:rPr>
                    <w:rFonts w:ascii="Cambria" w:hAnsi="Cambria" w:cs="MinionPro-Regular"/>
                  </w:rPr>
                </w:pPr>
                <w:r w:rsidRPr="00C83A04">
                  <w:rPr>
                    <w:rStyle w:val="PlaceholderText"/>
                  </w:rPr>
                  <w:t>Choose an item.</w:t>
                </w:r>
              </w:p>
            </w:tc>
          </w:sdtContent>
        </w:sdt>
        <w:tc>
          <w:tcPr>
            <w:tcW w:w="1710" w:type="dxa"/>
          </w:tcPr>
          <w:p w14:paraId="50156317" w14:textId="77777777" w:rsidR="00FA7C5D" w:rsidRDefault="00FA7C5D" w:rsidP="004F7248">
            <w:pPr>
              <w:autoSpaceDE w:val="0"/>
              <w:autoSpaceDN w:val="0"/>
              <w:adjustRightInd w:val="0"/>
              <w:spacing w:line="300" w:lineRule="auto"/>
              <w:rPr>
                <w:rFonts w:ascii="Cambria" w:hAnsi="Cambria" w:cs="MinionPro-Regular"/>
              </w:rPr>
            </w:pPr>
          </w:p>
        </w:tc>
      </w:tr>
      <w:tr w:rsidR="0030264C" w14:paraId="150451D2" w14:textId="77777777" w:rsidTr="00AB3FB4">
        <w:trPr>
          <w:jc w:val="center"/>
        </w:trPr>
        <w:tc>
          <w:tcPr>
            <w:tcW w:w="3685" w:type="dxa"/>
          </w:tcPr>
          <w:p w14:paraId="0E8252AD" w14:textId="77777777" w:rsidR="00FA7C5D" w:rsidRDefault="00FA7C5D" w:rsidP="004F7248">
            <w:pPr>
              <w:autoSpaceDE w:val="0"/>
              <w:autoSpaceDN w:val="0"/>
              <w:adjustRightInd w:val="0"/>
              <w:spacing w:line="300" w:lineRule="auto"/>
              <w:rPr>
                <w:rFonts w:ascii="Cambria" w:hAnsi="Cambria" w:cs="MinionPro-Regular"/>
              </w:rPr>
            </w:pPr>
          </w:p>
        </w:tc>
        <w:sdt>
          <w:sdtPr>
            <w:rPr>
              <w:rFonts w:ascii="Cambria" w:hAnsi="Cambria" w:cs="MinionPro-Regular"/>
            </w:rPr>
            <w:id w:val="376448334"/>
            <w:placeholder>
              <w:docPart w:val="A23C7FDD798E45CCB7543686A223CBD0"/>
            </w:placeholder>
            <w:showingPlcHdr/>
            <w:dropDownList>
              <w:listItem w:value="Choose an item."/>
              <w:listItem w:displayText="Student Achievement " w:value="Student Achievement "/>
              <w:listItem w:displayText="Teacher and Principal Supply " w:value="Teacher and Principal Supply "/>
              <w:listItem w:displayText="Teacher and Principal Effectiveness" w:value="Teacher and Principal Effectiveness"/>
              <w:listItem w:displayText="Other" w:value="Other"/>
            </w:dropDownList>
          </w:sdtPr>
          <w:sdtEndPr/>
          <w:sdtContent>
            <w:tc>
              <w:tcPr>
                <w:tcW w:w="1710" w:type="dxa"/>
              </w:tcPr>
              <w:p w14:paraId="352FF405" w14:textId="3843896B" w:rsidR="00FA7C5D" w:rsidRDefault="006628FD" w:rsidP="004F7248">
                <w:pPr>
                  <w:autoSpaceDE w:val="0"/>
                  <w:autoSpaceDN w:val="0"/>
                  <w:adjustRightInd w:val="0"/>
                  <w:spacing w:line="300" w:lineRule="auto"/>
                  <w:rPr>
                    <w:rFonts w:ascii="Cambria" w:hAnsi="Cambria" w:cs="MinionPro-Regular"/>
                  </w:rPr>
                </w:pPr>
                <w:r w:rsidRPr="00C83A04">
                  <w:rPr>
                    <w:rStyle w:val="PlaceholderText"/>
                  </w:rPr>
                  <w:t>Choose an item.</w:t>
                </w:r>
              </w:p>
            </w:tc>
          </w:sdtContent>
        </w:sdt>
        <w:sdt>
          <w:sdtPr>
            <w:rPr>
              <w:rFonts w:ascii="Cambria" w:hAnsi="Cambria" w:cs="MinionPro-Regular"/>
            </w:rPr>
            <w:id w:val="-2063851814"/>
            <w:placeholder>
              <w:docPart w:val="F0CDC025D8B24F92B4099EDAA3CC5E4A"/>
            </w:placeholder>
            <w:showingPlcHdr/>
            <w:dropDownList>
              <w:listItem w:value="Choose an item."/>
              <w:listItem w:displayText="Better" w:value="Better"/>
              <w:listItem w:displayText="Worse" w:value="Worse"/>
              <w:listItem w:displayText="Does Not Change " w:value="Does Not Change "/>
            </w:dropDownList>
          </w:sdtPr>
          <w:sdtEndPr/>
          <w:sdtContent>
            <w:tc>
              <w:tcPr>
                <w:tcW w:w="1980" w:type="dxa"/>
              </w:tcPr>
              <w:p w14:paraId="7D16DFD0" w14:textId="6B41F3BA" w:rsidR="00FA7C5D" w:rsidRDefault="006628FD" w:rsidP="004F7248">
                <w:pPr>
                  <w:autoSpaceDE w:val="0"/>
                  <w:autoSpaceDN w:val="0"/>
                  <w:adjustRightInd w:val="0"/>
                  <w:spacing w:line="300" w:lineRule="auto"/>
                  <w:rPr>
                    <w:rFonts w:ascii="Cambria" w:hAnsi="Cambria" w:cs="MinionPro-Regular"/>
                  </w:rPr>
                </w:pPr>
                <w:r w:rsidRPr="00C83A04">
                  <w:rPr>
                    <w:rStyle w:val="PlaceholderText"/>
                  </w:rPr>
                  <w:t>Choose an item.</w:t>
                </w:r>
              </w:p>
            </w:tc>
          </w:sdtContent>
        </w:sdt>
        <w:sdt>
          <w:sdtPr>
            <w:rPr>
              <w:rFonts w:ascii="Cambria" w:hAnsi="Cambria" w:cs="MinionPro-Regular"/>
            </w:rPr>
            <w:id w:val="1609773903"/>
            <w:placeholder>
              <w:docPart w:val="09633F63F7F2485992FE966BCD8CFD9D"/>
            </w:placeholder>
            <w:showingPlcHdr/>
            <w:dropDownList>
              <w:listItem w:value="Choose an item."/>
              <w:listItem w:displayText="Yes" w:value="Yes"/>
              <w:listItem w:displayText="No" w:value="No"/>
            </w:dropDownList>
          </w:sdtPr>
          <w:sdtEndPr/>
          <w:sdtContent>
            <w:tc>
              <w:tcPr>
                <w:tcW w:w="1710" w:type="dxa"/>
              </w:tcPr>
              <w:p w14:paraId="719521A6" w14:textId="57A0B0DC" w:rsidR="00FA7C5D" w:rsidRDefault="006628FD" w:rsidP="004F7248">
                <w:pPr>
                  <w:autoSpaceDE w:val="0"/>
                  <w:autoSpaceDN w:val="0"/>
                  <w:adjustRightInd w:val="0"/>
                  <w:spacing w:line="300" w:lineRule="auto"/>
                  <w:rPr>
                    <w:rFonts w:ascii="Cambria" w:hAnsi="Cambria" w:cs="MinionPro-Regular"/>
                  </w:rPr>
                </w:pPr>
                <w:r w:rsidRPr="00C83A04">
                  <w:rPr>
                    <w:rStyle w:val="PlaceholderText"/>
                  </w:rPr>
                  <w:t>Choose an item.</w:t>
                </w:r>
              </w:p>
            </w:tc>
          </w:sdtContent>
        </w:sdt>
        <w:tc>
          <w:tcPr>
            <w:tcW w:w="1710" w:type="dxa"/>
          </w:tcPr>
          <w:p w14:paraId="0138DD83" w14:textId="77777777" w:rsidR="00FA7C5D" w:rsidRDefault="00FA7C5D" w:rsidP="004F7248">
            <w:pPr>
              <w:autoSpaceDE w:val="0"/>
              <w:autoSpaceDN w:val="0"/>
              <w:adjustRightInd w:val="0"/>
              <w:spacing w:line="300" w:lineRule="auto"/>
              <w:rPr>
                <w:rFonts w:ascii="Cambria" w:hAnsi="Cambria" w:cs="MinionPro-Regular"/>
              </w:rPr>
            </w:pPr>
          </w:p>
        </w:tc>
      </w:tr>
      <w:tr w:rsidR="0030264C" w14:paraId="45590A9B" w14:textId="77777777" w:rsidTr="00AB3FB4">
        <w:trPr>
          <w:jc w:val="center"/>
        </w:trPr>
        <w:tc>
          <w:tcPr>
            <w:tcW w:w="3685" w:type="dxa"/>
          </w:tcPr>
          <w:p w14:paraId="61C39491" w14:textId="77777777" w:rsidR="00FA7C5D" w:rsidRDefault="00FA7C5D" w:rsidP="004F7248">
            <w:pPr>
              <w:autoSpaceDE w:val="0"/>
              <w:autoSpaceDN w:val="0"/>
              <w:adjustRightInd w:val="0"/>
              <w:spacing w:line="300" w:lineRule="auto"/>
              <w:rPr>
                <w:rFonts w:ascii="Cambria" w:hAnsi="Cambria" w:cs="MinionPro-Regular"/>
              </w:rPr>
            </w:pPr>
          </w:p>
        </w:tc>
        <w:sdt>
          <w:sdtPr>
            <w:rPr>
              <w:rFonts w:ascii="Cambria" w:hAnsi="Cambria" w:cs="MinionPro-Regular"/>
            </w:rPr>
            <w:id w:val="-1593765650"/>
            <w:placeholder>
              <w:docPart w:val="8CCC339E904D4AFCABF8C9E205153C60"/>
            </w:placeholder>
            <w:showingPlcHdr/>
            <w:dropDownList>
              <w:listItem w:value="Choose an item."/>
              <w:listItem w:displayText="Student Achievement " w:value="Student Achievement "/>
              <w:listItem w:displayText="Teacher and Principal Supply " w:value="Teacher and Principal Supply "/>
              <w:listItem w:displayText="Teacher and Principal Effectiveness" w:value="Teacher and Principal Effectiveness"/>
              <w:listItem w:displayText="Other" w:value="Other"/>
            </w:dropDownList>
          </w:sdtPr>
          <w:sdtEndPr/>
          <w:sdtContent>
            <w:tc>
              <w:tcPr>
                <w:tcW w:w="1710" w:type="dxa"/>
              </w:tcPr>
              <w:p w14:paraId="29DF0479" w14:textId="5AE72A8C" w:rsidR="00FA7C5D" w:rsidRDefault="006628FD" w:rsidP="004F7248">
                <w:pPr>
                  <w:autoSpaceDE w:val="0"/>
                  <w:autoSpaceDN w:val="0"/>
                  <w:adjustRightInd w:val="0"/>
                  <w:spacing w:line="300" w:lineRule="auto"/>
                  <w:rPr>
                    <w:rFonts w:ascii="Cambria" w:hAnsi="Cambria" w:cs="MinionPro-Regular"/>
                  </w:rPr>
                </w:pPr>
                <w:r w:rsidRPr="00C83A04">
                  <w:rPr>
                    <w:rStyle w:val="PlaceholderText"/>
                  </w:rPr>
                  <w:t>Choose an item.</w:t>
                </w:r>
              </w:p>
            </w:tc>
          </w:sdtContent>
        </w:sdt>
        <w:sdt>
          <w:sdtPr>
            <w:rPr>
              <w:rFonts w:ascii="Cambria" w:hAnsi="Cambria" w:cs="MinionPro-Regular"/>
            </w:rPr>
            <w:id w:val="-719968254"/>
            <w:placeholder>
              <w:docPart w:val="8C0ED0E756704E50ADAC552B60ADA03E"/>
            </w:placeholder>
            <w:showingPlcHdr/>
            <w:dropDownList>
              <w:listItem w:value="Choose an item."/>
              <w:listItem w:displayText="Better" w:value="Better"/>
              <w:listItem w:displayText="Worse" w:value="Worse"/>
              <w:listItem w:displayText="Does Not Change " w:value="Does Not Change "/>
            </w:dropDownList>
          </w:sdtPr>
          <w:sdtEndPr/>
          <w:sdtContent>
            <w:tc>
              <w:tcPr>
                <w:tcW w:w="1980" w:type="dxa"/>
              </w:tcPr>
              <w:p w14:paraId="2F0508E4" w14:textId="115C721B" w:rsidR="00FA7C5D" w:rsidRDefault="006628FD" w:rsidP="004F7248">
                <w:pPr>
                  <w:autoSpaceDE w:val="0"/>
                  <w:autoSpaceDN w:val="0"/>
                  <w:adjustRightInd w:val="0"/>
                  <w:spacing w:line="300" w:lineRule="auto"/>
                  <w:rPr>
                    <w:rFonts w:ascii="Cambria" w:hAnsi="Cambria" w:cs="MinionPro-Regular"/>
                  </w:rPr>
                </w:pPr>
                <w:r w:rsidRPr="00C83A04">
                  <w:rPr>
                    <w:rStyle w:val="PlaceholderText"/>
                  </w:rPr>
                  <w:t>Choose an item.</w:t>
                </w:r>
              </w:p>
            </w:tc>
          </w:sdtContent>
        </w:sdt>
        <w:sdt>
          <w:sdtPr>
            <w:rPr>
              <w:rFonts w:ascii="Cambria" w:hAnsi="Cambria" w:cs="MinionPro-Regular"/>
            </w:rPr>
            <w:id w:val="-1958093996"/>
            <w:placeholder>
              <w:docPart w:val="8D7AD60029A646CFA1679317C204722A"/>
            </w:placeholder>
            <w:showingPlcHdr/>
            <w:dropDownList>
              <w:listItem w:value="Choose an item."/>
              <w:listItem w:displayText="Yes" w:value="Yes"/>
              <w:listItem w:displayText="No" w:value="No"/>
            </w:dropDownList>
          </w:sdtPr>
          <w:sdtEndPr/>
          <w:sdtContent>
            <w:tc>
              <w:tcPr>
                <w:tcW w:w="1710" w:type="dxa"/>
              </w:tcPr>
              <w:p w14:paraId="6F32CC12" w14:textId="5057B453" w:rsidR="00FA7C5D" w:rsidRDefault="006628FD" w:rsidP="004F7248">
                <w:pPr>
                  <w:autoSpaceDE w:val="0"/>
                  <w:autoSpaceDN w:val="0"/>
                  <w:adjustRightInd w:val="0"/>
                  <w:spacing w:line="300" w:lineRule="auto"/>
                  <w:rPr>
                    <w:rFonts w:ascii="Cambria" w:hAnsi="Cambria" w:cs="MinionPro-Regular"/>
                  </w:rPr>
                </w:pPr>
                <w:r w:rsidRPr="00C83A04">
                  <w:rPr>
                    <w:rStyle w:val="PlaceholderText"/>
                  </w:rPr>
                  <w:t>Choose an item.</w:t>
                </w:r>
              </w:p>
            </w:tc>
          </w:sdtContent>
        </w:sdt>
        <w:tc>
          <w:tcPr>
            <w:tcW w:w="1710" w:type="dxa"/>
          </w:tcPr>
          <w:p w14:paraId="0ACBC60E" w14:textId="77777777" w:rsidR="00FA7C5D" w:rsidRDefault="00FA7C5D" w:rsidP="004F7248">
            <w:pPr>
              <w:autoSpaceDE w:val="0"/>
              <w:autoSpaceDN w:val="0"/>
              <w:adjustRightInd w:val="0"/>
              <w:spacing w:line="300" w:lineRule="auto"/>
              <w:rPr>
                <w:rFonts w:ascii="Cambria" w:hAnsi="Cambria" w:cs="MinionPro-Regular"/>
              </w:rPr>
            </w:pPr>
          </w:p>
        </w:tc>
      </w:tr>
    </w:tbl>
    <w:p w14:paraId="50FAD7AD" w14:textId="31F44200" w:rsidR="002D6906" w:rsidRDefault="00A2341A" w:rsidP="007164B5">
      <w:pPr>
        <w:spacing w:after="0" w:line="240" w:lineRule="auto"/>
        <w:rPr>
          <w:rFonts w:ascii="Cambria" w:hAnsi="Cambria" w:cs="MinionPro-Regular"/>
          <w:i/>
        </w:rPr>
      </w:pPr>
      <w:r w:rsidRPr="00A2341A">
        <w:rPr>
          <w:rFonts w:ascii="Cambria" w:hAnsi="Cambria" w:cs="MinionPro-Regular"/>
          <w:i/>
        </w:rPr>
        <w:t xml:space="preserve">Note: </w:t>
      </w:r>
      <w:r w:rsidRPr="00FB5285">
        <w:rPr>
          <w:rFonts w:ascii="Cambria" w:hAnsi="Cambria" w:cs="MinionPro-Regular"/>
          <w:i/>
        </w:rPr>
        <w:t xml:space="preserve">Districts </w:t>
      </w:r>
      <w:r>
        <w:rPr>
          <w:rFonts w:ascii="Cambria" w:hAnsi="Cambria" w:cs="MinionPro-Regular"/>
          <w:i/>
        </w:rPr>
        <w:t xml:space="preserve">may </w:t>
      </w:r>
      <w:r w:rsidRPr="00FB5285">
        <w:rPr>
          <w:rFonts w:ascii="Cambria" w:hAnsi="Cambria" w:cs="MinionPro-Regular"/>
          <w:i/>
        </w:rPr>
        <w:t>add rows as needed.</w:t>
      </w:r>
    </w:p>
    <w:p w14:paraId="0F6C99E0" w14:textId="77777777" w:rsidR="00CB30B7" w:rsidRDefault="00CB30B7" w:rsidP="007164B5">
      <w:pPr>
        <w:spacing w:after="0" w:line="240" w:lineRule="auto"/>
        <w:rPr>
          <w:rFonts w:ascii="Cambria" w:eastAsia="Times New Roman" w:hAnsi="Cambria" w:cs="Times New Roman"/>
          <w:b/>
          <w:bCs/>
          <w:color w:val="1F4E79" w:themeColor="accent1" w:themeShade="80"/>
          <w:sz w:val="28"/>
        </w:rPr>
        <w:sectPr w:rsidR="00CB30B7" w:rsidSect="00B80A0D">
          <w:headerReference w:type="even" r:id="rId7"/>
          <w:headerReference w:type="default" r:id="rId8"/>
          <w:footerReference w:type="even" r:id="rId9"/>
          <w:footerReference w:type="default" r:id="rId10"/>
          <w:headerReference w:type="first" r:id="rId11"/>
          <w:footerReference w:type="first" r:id="rId12"/>
          <w:pgSz w:w="12240" w:h="15840"/>
          <w:pgMar w:top="806" w:right="1440" w:bottom="806" w:left="1440" w:header="720" w:footer="720" w:gutter="0"/>
          <w:cols w:space="720"/>
          <w:docGrid w:linePitch="360"/>
        </w:sectPr>
      </w:pPr>
    </w:p>
    <w:p w14:paraId="2EFD2010" w14:textId="7545BCE5" w:rsidR="002E1704" w:rsidRDefault="002E1704" w:rsidP="007164B5">
      <w:pPr>
        <w:spacing w:after="0" w:line="240" w:lineRule="auto"/>
        <w:rPr>
          <w:rFonts w:ascii="Cambria" w:eastAsia="Times New Roman" w:hAnsi="Cambria" w:cs="Times New Roman"/>
          <w:b/>
          <w:bCs/>
          <w:color w:val="1F4E79" w:themeColor="accent1" w:themeShade="80"/>
          <w:sz w:val="28"/>
        </w:rPr>
      </w:pPr>
      <w:bookmarkStart w:id="0" w:name="_GoBack"/>
      <w:bookmarkEnd w:id="0"/>
    </w:p>
    <w:p w14:paraId="4230F04C" w14:textId="419C68DF" w:rsidR="004C11DA" w:rsidRPr="007164B5" w:rsidRDefault="007164B5" w:rsidP="007164B5">
      <w:pPr>
        <w:spacing w:after="0" w:line="240" w:lineRule="auto"/>
        <w:rPr>
          <w:rFonts w:ascii="Cambria" w:eastAsia="Times New Roman" w:hAnsi="Cambria" w:cs="Times New Roman"/>
          <w:b/>
          <w:bCs/>
          <w:color w:val="1F4E79" w:themeColor="accent1" w:themeShade="80"/>
          <w:sz w:val="28"/>
        </w:rPr>
      </w:pPr>
      <w:r w:rsidRPr="007164B5">
        <w:rPr>
          <w:rFonts w:ascii="Cambria" w:eastAsia="Times New Roman" w:hAnsi="Cambria" w:cs="Times New Roman"/>
          <w:b/>
          <w:bCs/>
          <w:color w:val="1F4E79" w:themeColor="accent1" w:themeShade="80"/>
          <w:sz w:val="28"/>
        </w:rPr>
        <w:t xml:space="preserve">Title II, Part A: </w:t>
      </w:r>
      <w:r w:rsidR="00351EE3">
        <w:rPr>
          <w:rFonts w:ascii="Cambria" w:eastAsia="Times New Roman" w:hAnsi="Cambria" w:cs="Times New Roman"/>
          <w:b/>
          <w:bCs/>
          <w:color w:val="1F4E79" w:themeColor="accent1" w:themeShade="80"/>
          <w:sz w:val="28"/>
        </w:rPr>
        <w:t xml:space="preserve">Strategic Activities </w:t>
      </w:r>
    </w:p>
    <w:p w14:paraId="6A7F7563" w14:textId="14F42C25" w:rsidR="003F07F5" w:rsidRPr="003F07F5" w:rsidRDefault="003F07F5" w:rsidP="003F07F5">
      <w:pPr>
        <w:spacing w:after="0" w:line="240" w:lineRule="auto"/>
        <w:rPr>
          <w:rFonts w:ascii="Cambria" w:hAnsi="Cambria"/>
          <w:b/>
          <w:sz w:val="32"/>
        </w:rPr>
      </w:pPr>
      <w:r w:rsidRPr="003F07F5">
        <w:rPr>
          <w:rFonts w:ascii="Cambria" w:hAnsi="Cambria"/>
        </w:rPr>
        <w:t xml:space="preserve">Once </w:t>
      </w:r>
      <w:r w:rsidR="00711CB8">
        <w:rPr>
          <w:rFonts w:ascii="Cambria" w:hAnsi="Cambria"/>
        </w:rPr>
        <w:t>the LEA</w:t>
      </w:r>
      <w:r w:rsidRPr="003F07F5">
        <w:rPr>
          <w:rFonts w:ascii="Cambria" w:hAnsi="Cambria"/>
        </w:rPr>
        <w:t xml:space="preserve"> has identified </w:t>
      </w:r>
      <w:r w:rsidR="00E30CC6">
        <w:rPr>
          <w:rFonts w:ascii="Cambria" w:hAnsi="Cambria"/>
        </w:rPr>
        <w:t xml:space="preserve">and prioritized </w:t>
      </w:r>
      <w:r w:rsidRPr="003F07F5">
        <w:rPr>
          <w:rFonts w:ascii="Cambria" w:hAnsi="Cambria"/>
        </w:rPr>
        <w:t>needs, c</w:t>
      </w:r>
      <w:r w:rsidR="00221C2B">
        <w:rPr>
          <w:rFonts w:ascii="Cambria" w:hAnsi="Cambria"/>
        </w:rPr>
        <w:t>onsider ways in which Title II, Part A</w:t>
      </w:r>
      <w:r w:rsidRPr="003F07F5">
        <w:rPr>
          <w:rFonts w:ascii="Cambria" w:hAnsi="Cambria"/>
        </w:rPr>
        <w:t xml:space="preserve"> funds can support </w:t>
      </w:r>
      <w:r w:rsidR="00E30CC6">
        <w:rPr>
          <w:rFonts w:ascii="Cambria" w:hAnsi="Cambria"/>
        </w:rPr>
        <w:t>strategies to address these needs</w:t>
      </w:r>
      <w:r w:rsidRPr="003F07F5">
        <w:rPr>
          <w:rFonts w:ascii="Cambria" w:hAnsi="Cambria"/>
        </w:rPr>
        <w:t xml:space="preserve">.  </w:t>
      </w:r>
    </w:p>
    <w:p w14:paraId="36C758BE" w14:textId="77777777" w:rsidR="003F07F5" w:rsidRDefault="003F07F5" w:rsidP="004C11DA">
      <w:pPr>
        <w:pStyle w:val="ListParagraph"/>
        <w:autoSpaceDE w:val="0"/>
        <w:autoSpaceDN w:val="0"/>
        <w:adjustRightInd w:val="0"/>
        <w:spacing w:after="0" w:line="240" w:lineRule="auto"/>
        <w:ind w:left="0"/>
        <w:rPr>
          <w:rFonts w:ascii="Cambria" w:hAnsi="Cambria" w:cs="MinionPro-Regular"/>
        </w:rPr>
      </w:pPr>
    </w:p>
    <w:p w14:paraId="18A43B94" w14:textId="77777777" w:rsidR="004C11DA" w:rsidRDefault="004C11DA" w:rsidP="004C11DA">
      <w:pPr>
        <w:pStyle w:val="ListParagraph"/>
        <w:autoSpaceDE w:val="0"/>
        <w:autoSpaceDN w:val="0"/>
        <w:adjustRightInd w:val="0"/>
        <w:spacing w:after="0" w:line="240" w:lineRule="auto"/>
        <w:ind w:left="0"/>
        <w:rPr>
          <w:rFonts w:ascii="Cambria" w:hAnsi="Cambria" w:cs="MinionPro-Regular"/>
        </w:rPr>
      </w:pPr>
      <w:r>
        <w:rPr>
          <w:rFonts w:ascii="Cambria" w:hAnsi="Cambria" w:cs="MinionPro-Regular"/>
        </w:rPr>
        <w:t xml:space="preserve">Title II, Part A funded activities in </w:t>
      </w:r>
      <w:r w:rsidR="00711CB8">
        <w:rPr>
          <w:rFonts w:ascii="Cambria" w:hAnsi="Cambria" w:cs="MinionPro-Regular"/>
        </w:rPr>
        <w:t>the LEA</w:t>
      </w:r>
      <w:r>
        <w:rPr>
          <w:rFonts w:ascii="Cambria" w:hAnsi="Cambria" w:cs="MinionPro-Regular"/>
        </w:rPr>
        <w:t xml:space="preserve"> should address the areas of greatest need identified through the needs assessment process. Planning in this manner is intended to improve student achievement and equitable access for our most at-risk students. </w:t>
      </w:r>
      <w:r w:rsidR="007A2D13">
        <w:rPr>
          <w:rFonts w:ascii="Cambria" w:hAnsi="Cambria" w:cs="MinionPro-Regular"/>
        </w:rPr>
        <w:t xml:space="preserve">LEAs should also </w:t>
      </w:r>
      <w:r w:rsidR="00B36F38">
        <w:rPr>
          <w:rFonts w:ascii="Cambria" w:hAnsi="Cambria" w:cs="MinionPro-Regular"/>
        </w:rPr>
        <w:t>include in responses</w:t>
      </w:r>
      <w:r w:rsidR="007A2D13">
        <w:rPr>
          <w:rFonts w:ascii="Cambria" w:hAnsi="Cambria" w:cs="MinionPro-Regular"/>
        </w:rPr>
        <w:t xml:space="preserve"> how funds will be prioritized to schools that are implementing comprehensive support and improvement a</w:t>
      </w:r>
      <w:r w:rsidR="00B36F38">
        <w:rPr>
          <w:rFonts w:ascii="Cambria" w:hAnsi="Cambria" w:cs="MinionPro-Regular"/>
        </w:rPr>
        <w:t>ctivities</w:t>
      </w:r>
      <w:r w:rsidR="007A2D13">
        <w:rPr>
          <w:rFonts w:ascii="Cambria" w:hAnsi="Cambria" w:cs="MinionPro-Regular"/>
        </w:rPr>
        <w:t xml:space="preserve"> and </w:t>
      </w:r>
      <w:r w:rsidR="00B36F38">
        <w:rPr>
          <w:rFonts w:ascii="Cambria" w:hAnsi="Cambria" w:cs="MinionPro-Regular"/>
        </w:rPr>
        <w:t>targeted support for</w:t>
      </w:r>
      <w:r w:rsidR="007A2D13">
        <w:rPr>
          <w:rFonts w:ascii="Cambria" w:hAnsi="Cambria" w:cs="MinionPro-Regular"/>
        </w:rPr>
        <w:t xml:space="preserve"> low-income students. </w:t>
      </w:r>
    </w:p>
    <w:p w14:paraId="6F8E6C56" w14:textId="77777777" w:rsidR="003F07F5" w:rsidRDefault="003F07F5" w:rsidP="004C11DA">
      <w:pPr>
        <w:pStyle w:val="ListParagraph"/>
        <w:autoSpaceDE w:val="0"/>
        <w:autoSpaceDN w:val="0"/>
        <w:adjustRightInd w:val="0"/>
        <w:spacing w:after="0" w:line="240" w:lineRule="auto"/>
        <w:ind w:left="0"/>
        <w:rPr>
          <w:rFonts w:ascii="Cambria" w:hAnsi="Cambria" w:cs="MinionPro-Regular"/>
        </w:rPr>
      </w:pPr>
    </w:p>
    <w:p w14:paraId="45DF1BB3" w14:textId="297E30E6" w:rsidR="004C11DA" w:rsidRDefault="004C11DA" w:rsidP="004C11DA">
      <w:pPr>
        <w:pStyle w:val="ListParagraph"/>
        <w:autoSpaceDE w:val="0"/>
        <w:autoSpaceDN w:val="0"/>
        <w:adjustRightInd w:val="0"/>
        <w:spacing w:after="0" w:line="240" w:lineRule="auto"/>
        <w:ind w:left="0"/>
        <w:rPr>
          <w:rFonts w:ascii="Cambria" w:hAnsi="Cambria" w:cs="MinionPro-Regular"/>
        </w:rPr>
      </w:pPr>
      <w:r>
        <w:rPr>
          <w:rFonts w:ascii="Cambria" w:hAnsi="Cambria" w:cs="MinionPro-Regular"/>
        </w:rPr>
        <w:t xml:space="preserve">After reviewing the data analysis results and the district’s determined needs based on this data, explain the </w:t>
      </w:r>
      <w:r w:rsidR="00E30CC6">
        <w:rPr>
          <w:rFonts w:ascii="Cambria" w:hAnsi="Cambria" w:cs="MinionPro-Regular"/>
        </w:rPr>
        <w:t xml:space="preserve">specific </w:t>
      </w:r>
      <w:r w:rsidR="00794DF2">
        <w:rPr>
          <w:rFonts w:ascii="Cambria" w:hAnsi="Cambria" w:cs="MinionPro-Regular"/>
        </w:rPr>
        <w:t>activities</w:t>
      </w:r>
      <w:r>
        <w:rPr>
          <w:rFonts w:ascii="Cambria" w:hAnsi="Cambria" w:cs="MinionPro-Regular"/>
        </w:rPr>
        <w:t xml:space="preserve"> the </w:t>
      </w:r>
      <w:r w:rsidR="00711CB8">
        <w:rPr>
          <w:rFonts w:ascii="Cambria" w:hAnsi="Cambria" w:cs="MinionPro-Regular"/>
        </w:rPr>
        <w:t>LEA</w:t>
      </w:r>
      <w:r>
        <w:rPr>
          <w:rFonts w:ascii="Cambria" w:hAnsi="Cambria" w:cs="MinionPro-Regular"/>
        </w:rPr>
        <w:t xml:space="preserve"> </w:t>
      </w:r>
      <w:r w:rsidR="00B30F6F">
        <w:rPr>
          <w:rFonts w:ascii="Cambria" w:hAnsi="Cambria" w:cs="MinionPro-Regular"/>
        </w:rPr>
        <w:t xml:space="preserve">plans to </w:t>
      </w:r>
      <w:r>
        <w:rPr>
          <w:rFonts w:ascii="Cambria" w:hAnsi="Cambria" w:cs="MinionPro-Regular"/>
        </w:rPr>
        <w:t xml:space="preserve">implement in order to: </w:t>
      </w:r>
    </w:p>
    <w:p w14:paraId="1B3670A1" w14:textId="3FC3DFE0" w:rsidR="00456E7A" w:rsidRPr="002779D1" w:rsidRDefault="00456E7A" w:rsidP="00456E7A">
      <w:pPr>
        <w:pStyle w:val="ListParagraph"/>
        <w:numPr>
          <w:ilvl w:val="0"/>
          <w:numId w:val="10"/>
        </w:numPr>
        <w:spacing w:after="0" w:line="240" w:lineRule="auto"/>
        <w:rPr>
          <w:rFonts w:ascii="Cambria" w:hAnsi="Cambria"/>
        </w:rPr>
      </w:pPr>
      <w:r>
        <w:rPr>
          <w:rFonts w:ascii="Cambria" w:hAnsi="Cambria"/>
        </w:rPr>
        <w:t>Optimizing</w:t>
      </w:r>
      <w:r w:rsidRPr="002779D1">
        <w:rPr>
          <w:rFonts w:ascii="Cambria" w:hAnsi="Cambria"/>
        </w:rPr>
        <w:t xml:space="preserve"> </w:t>
      </w:r>
      <w:r>
        <w:rPr>
          <w:rFonts w:ascii="Cambria" w:hAnsi="Cambria"/>
        </w:rPr>
        <w:t xml:space="preserve">the </w:t>
      </w:r>
      <w:r w:rsidRPr="002779D1">
        <w:rPr>
          <w:rFonts w:ascii="Cambria" w:hAnsi="Cambria"/>
        </w:rPr>
        <w:t xml:space="preserve">supply </w:t>
      </w:r>
      <w:r>
        <w:rPr>
          <w:rFonts w:ascii="Cambria" w:hAnsi="Cambria"/>
        </w:rPr>
        <w:t>of new teachers</w:t>
      </w:r>
      <w:r w:rsidRPr="002779D1">
        <w:rPr>
          <w:rFonts w:ascii="Cambria" w:hAnsi="Cambria"/>
        </w:rPr>
        <w:t>;</w:t>
      </w:r>
    </w:p>
    <w:p w14:paraId="128B98B9" w14:textId="77777777" w:rsidR="00456E7A" w:rsidRPr="002779D1" w:rsidRDefault="00456E7A" w:rsidP="00456E7A">
      <w:pPr>
        <w:pStyle w:val="ListParagraph"/>
        <w:numPr>
          <w:ilvl w:val="0"/>
          <w:numId w:val="10"/>
        </w:numPr>
        <w:spacing w:after="0" w:line="240" w:lineRule="auto"/>
        <w:rPr>
          <w:rFonts w:ascii="Cambria" w:hAnsi="Cambria"/>
        </w:rPr>
      </w:pPr>
      <w:r w:rsidRPr="002779D1">
        <w:rPr>
          <w:rFonts w:ascii="Cambria" w:hAnsi="Cambria"/>
        </w:rPr>
        <w:t>Boost</w:t>
      </w:r>
      <w:r>
        <w:rPr>
          <w:rFonts w:ascii="Cambria" w:hAnsi="Cambria"/>
        </w:rPr>
        <w:t>ing</w:t>
      </w:r>
      <w:r w:rsidRPr="002779D1">
        <w:rPr>
          <w:rFonts w:ascii="Cambria" w:hAnsi="Cambria"/>
        </w:rPr>
        <w:t xml:space="preserve"> effectiveness of all teachers through effective evaluation and targeted professional development;</w:t>
      </w:r>
    </w:p>
    <w:p w14:paraId="106EA895" w14:textId="77777777" w:rsidR="00456E7A" w:rsidRPr="002779D1" w:rsidRDefault="00456E7A" w:rsidP="00456E7A">
      <w:pPr>
        <w:pStyle w:val="ListParagraph"/>
        <w:numPr>
          <w:ilvl w:val="0"/>
          <w:numId w:val="10"/>
        </w:numPr>
        <w:spacing w:after="0" w:line="240" w:lineRule="auto"/>
        <w:rPr>
          <w:rFonts w:ascii="Cambria" w:hAnsi="Cambria"/>
        </w:rPr>
      </w:pPr>
      <w:r w:rsidRPr="002779D1">
        <w:rPr>
          <w:rFonts w:ascii="Cambria" w:hAnsi="Cambria"/>
        </w:rPr>
        <w:t>Retain</w:t>
      </w:r>
      <w:r>
        <w:rPr>
          <w:rFonts w:ascii="Cambria" w:hAnsi="Cambria"/>
        </w:rPr>
        <w:t xml:space="preserve">ing and leveraging </w:t>
      </w:r>
      <w:r w:rsidRPr="002779D1">
        <w:rPr>
          <w:rFonts w:ascii="Cambria" w:hAnsi="Cambria"/>
        </w:rPr>
        <w:t>the most effective teachers;</w:t>
      </w:r>
    </w:p>
    <w:p w14:paraId="00461886" w14:textId="77777777" w:rsidR="00456E7A" w:rsidRDefault="00456E7A" w:rsidP="00456E7A">
      <w:pPr>
        <w:pStyle w:val="ListParagraph"/>
        <w:numPr>
          <w:ilvl w:val="0"/>
          <w:numId w:val="10"/>
        </w:numPr>
        <w:spacing w:after="0" w:line="240" w:lineRule="auto"/>
        <w:rPr>
          <w:rFonts w:ascii="Cambria" w:hAnsi="Cambria"/>
        </w:rPr>
      </w:pPr>
      <w:r>
        <w:rPr>
          <w:rFonts w:ascii="Cambria" w:hAnsi="Cambria"/>
        </w:rPr>
        <w:t xml:space="preserve">Prioritizing </w:t>
      </w:r>
      <w:r w:rsidRPr="002779D1">
        <w:rPr>
          <w:rFonts w:ascii="Cambria" w:hAnsi="Cambria"/>
        </w:rPr>
        <w:t xml:space="preserve">effective teachers for high-needs students; and </w:t>
      </w:r>
    </w:p>
    <w:p w14:paraId="1C278F98" w14:textId="77777777" w:rsidR="00456E7A" w:rsidRPr="002779D1" w:rsidRDefault="00456E7A" w:rsidP="00456E7A">
      <w:pPr>
        <w:pStyle w:val="ListParagraph"/>
        <w:numPr>
          <w:ilvl w:val="0"/>
          <w:numId w:val="10"/>
        </w:numPr>
        <w:spacing w:after="0" w:line="240" w:lineRule="auto"/>
        <w:rPr>
          <w:rFonts w:ascii="Cambria" w:hAnsi="Cambria"/>
        </w:rPr>
      </w:pPr>
      <w:r w:rsidRPr="002779D1">
        <w:rPr>
          <w:rFonts w:ascii="Cambria" w:hAnsi="Cambria"/>
        </w:rPr>
        <w:t>Improving or exiting persistently less effective teachers and replace with more effective teachers</w:t>
      </w:r>
    </w:p>
    <w:p w14:paraId="62F115FC" w14:textId="77777777" w:rsidR="00FA7C5D" w:rsidRDefault="00FA7C5D" w:rsidP="00FA7C5D">
      <w:pPr>
        <w:spacing w:after="0" w:line="240" w:lineRule="auto"/>
        <w:rPr>
          <w:rFonts w:ascii="Cambria" w:hAnsi="Cambria"/>
        </w:rPr>
      </w:pPr>
    </w:p>
    <w:p w14:paraId="0FDA4A95" w14:textId="77777777" w:rsidR="00FA7C5D" w:rsidRDefault="00FA7C5D" w:rsidP="00FA7C5D">
      <w:pPr>
        <w:spacing w:after="0" w:line="240" w:lineRule="auto"/>
        <w:rPr>
          <w:rFonts w:ascii="Cambria" w:hAnsi="Cambria"/>
        </w:rPr>
      </w:pPr>
      <w:r w:rsidRPr="00FA7C5D">
        <w:rPr>
          <w:rFonts w:ascii="Cambria" w:hAnsi="Cambria"/>
        </w:rPr>
        <w:t>Finally, consider how the LEA will evaluate the impacts of these activities on teacher, principal, and other school leader effectiveness and student achievement.</w:t>
      </w:r>
      <w:r>
        <w:rPr>
          <w:rFonts w:ascii="Cambria" w:hAnsi="Cambria"/>
        </w:rPr>
        <w:t xml:space="preserve"> </w:t>
      </w:r>
    </w:p>
    <w:p w14:paraId="7DA271CF" w14:textId="77777777" w:rsidR="00FA7C5D" w:rsidRDefault="00FA7C5D" w:rsidP="00FA7C5D">
      <w:pPr>
        <w:spacing w:after="0" w:line="240" w:lineRule="auto"/>
        <w:rPr>
          <w:rFonts w:ascii="Cambria" w:hAnsi="Cambria"/>
        </w:rPr>
      </w:pPr>
    </w:p>
    <w:p w14:paraId="7916E664" w14:textId="446BFBAA" w:rsidR="00FA7C5D" w:rsidRPr="00FA7C5D" w:rsidRDefault="00FA7C5D" w:rsidP="00FA7C5D">
      <w:pPr>
        <w:spacing w:after="0" w:line="240" w:lineRule="auto"/>
        <w:rPr>
          <w:rFonts w:ascii="Cambria" w:hAnsi="Cambria" w:cs="MinionPro-Regular"/>
        </w:rPr>
      </w:pPr>
      <w:r w:rsidRPr="00FA7C5D">
        <w:rPr>
          <w:rFonts w:ascii="Cambria" w:hAnsi="Cambria" w:cs="MinionPro-Regular"/>
        </w:rPr>
        <w:t xml:space="preserve">Explain how the LEA will </w:t>
      </w:r>
      <w:r w:rsidRPr="00FA7C5D">
        <w:rPr>
          <w:rFonts w:ascii="Cambria" w:hAnsi="Cambria"/>
        </w:rPr>
        <w:t>identify and track progress and performance</w:t>
      </w:r>
      <w:r w:rsidRPr="00FA7C5D">
        <w:rPr>
          <w:rFonts w:ascii="Cambria" w:hAnsi="Cambria" w:cs="MinionPro-Regular"/>
        </w:rPr>
        <w:t xml:space="preserve"> for each of the planned strategies in the following categories. Include which data sources will be monitored and analyzed in order to measure the impact of each strategy, and how</w:t>
      </w:r>
      <w:r w:rsidRPr="00FA7C5D">
        <w:rPr>
          <w:rFonts w:ascii="Cambria" w:hAnsi="Cambria"/>
        </w:rPr>
        <w:t xml:space="preserve"> the evidence will be used to determine whether the strategy should continue as is, be modified, or be discontinued.</w:t>
      </w:r>
    </w:p>
    <w:p w14:paraId="3CF6F825" w14:textId="77777777" w:rsidR="0031227C" w:rsidRDefault="0031227C" w:rsidP="004C11DA">
      <w:pPr>
        <w:pStyle w:val="ListParagraph"/>
        <w:autoSpaceDE w:val="0"/>
        <w:autoSpaceDN w:val="0"/>
        <w:adjustRightInd w:val="0"/>
        <w:spacing w:after="0" w:line="240" w:lineRule="auto"/>
        <w:ind w:left="0"/>
        <w:rPr>
          <w:rFonts w:ascii="Cambria" w:hAnsi="Cambria" w:cs="MinionPro-Regular"/>
        </w:rPr>
      </w:pPr>
    </w:p>
    <w:p w14:paraId="068652A3" w14:textId="77777777" w:rsidR="00FA7C5D" w:rsidRDefault="00FA7C5D" w:rsidP="004C11DA">
      <w:pPr>
        <w:pStyle w:val="ListParagraph"/>
        <w:autoSpaceDE w:val="0"/>
        <w:autoSpaceDN w:val="0"/>
        <w:adjustRightInd w:val="0"/>
        <w:spacing w:after="0" w:line="240" w:lineRule="auto"/>
        <w:ind w:left="0"/>
        <w:rPr>
          <w:rFonts w:ascii="Cambria" w:hAnsi="Cambria" w:cs="MinionPro-Regular"/>
        </w:rPr>
      </w:pPr>
    </w:p>
    <w:tbl>
      <w:tblPr>
        <w:tblStyle w:val="TableGrid"/>
        <w:tblW w:w="14218" w:type="dxa"/>
        <w:tblLayout w:type="fixed"/>
        <w:tblLook w:val="04A0" w:firstRow="1" w:lastRow="0" w:firstColumn="1" w:lastColumn="0" w:noHBand="0" w:noVBand="1"/>
      </w:tblPr>
      <w:tblGrid>
        <w:gridCol w:w="3775"/>
        <w:gridCol w:w="1911"/>
        <w:gridCol w:w="2844"/>
        <w:gridCol w:w="1905"/>
        <w:gridCol w:w="3783"/>
      </w:tblGrid>
      <w:tr w:rsidR="001132AD" w14:paraId="6460C05F" w14:textId="2E9FAA4C" w:rsidTr="0044027C">
        <w:tc>
          <w:tcPr>
            <w:tcW w:w="14218" w:type="dxa"/>
            <w:gridSpan w:val="5"/>
            <w:shd w:val="clear" w:color="auto" w:fill="FFC000"/>
          </w:tcPr>
          <w:p w14:paraId="3E54F4A9" w14:textId="74797382" w:rsidR="001132AD" w:rsidRPr="00456E7A" w:rsidRDefault="001132AD" w:rsidP="00456E7A">
            <w:pPr>
              <w:jc w:val="center"/>
              <w:rPr>
                <w:rFonts w:ascii="Cambria" w:eastAsia="Times New Roman" w:hAnsi="Cambria" w:cs="Times New Roman"/>
                <w:b/>
                <w:bCs/>
              </w:rPr>
            </w:pPr>
            <w:r w:rsidRPr="00456E7A">
              <w:rPr>
                <w:rFonts w:ascii="Cambria" w:eastAsia="Times New Roman" w:hAnsi="Cambria" w:cs="Times New Roman"/>
                <w:b/>
                <w:bCs/>
              </w:rPr>
              <w:t>Optimizing the supply of new teachers</w:t>
            </w:r>
          </w:p>
        </w:tc>
      </w:tr>
      <w:tr w:rsidR="00794DF2" w14:paraId="7E212D23" w14:textId="5C3AC312" w:rsidTr="0044027C">
        <w:tc>
          <w:tcPr>
            <w:tcW w:w="3775" w:type="dxa"/>
            <w:shd w:val="clear" w:color="auto" w:fill="FFE599" w:themeFill="accent4" w:themeFillTint="66"/>
            <w:vAlign w:val="center"/>
          </w:tcPr>
          <w:p w14:paraId="6EC0F7B1" w14:textId="2276F176" w:rsidR="00794DF2" w:rsidRPr="00456E7A" w:rsidRDefault="00794DF2" w:rsidP="00FA7C5D">
            <w:pPr>
              <w:jc w:val="center"/>
              <w:rPr>
                <w:rFonts w:ascii="Cambria" w:eastAsia="Times New Roman" w:hAnsi="Cambria" w:cs="Times New Roman"/>
                <w:b/>
                <w:bCs/>
              </w:rPr>
            </w:pPr>
            <w:r>
              <w:rPr>
                <w:rFonts w:ascii="Cambria" w:eastAsia="Times New Roman" w:hAnsi="Cambria" w:cs="Times New Roman"/>
                <w:b/>
                <w:bCs/>
              </w:rPr>
              <w:t>Description of specific activities to be implemented</w:t>
            </w:r>
            <w:r w:rsidR="00FA7C5D">
              <w:rPr>
                <w:rFonts w:ascii="Cambria" w:eastAsia="Times New Roman" w:hAnsi="Cambria" w:cs="Times New Roman"/>
                <w:b/>
                <w:bCs/>
              </w:rPr>
              <w:t xml:space="preserve"> </w:t>
            </w:r>
          </w:p>
        </w:tc>
        <w:tc>
          <w:tcPr>
            <w:tcW w:w="1911" w:type="dxa"/>
            <w:shd w:val="clear" w:color="auto" w:fill="FFE599" w:themeFill="accent4" w:themeFillTint="66"/>
            <w:vAlign w:val="center"/>
          </w:tcPr>
          <w:p w14:paraId="7BEB32D0" w14:textId="77777777" w:rsidR="00794DF2" w:rsidRPr="00456E7A" w:rsidRDefault="00794DF2" w:rsidP="00794DF2">
            <w:pPr>
              <w:jc w:val="center"/>
              <w:rPr>
                <w:rFonts w:ascii="Cambria" w:eastAsia="Times New Roman" w:hAnsi="Cambria" w:cs="Times New Roman"/>
                <w:b/>
                <w:bCs/>
              </w:rPr>
            </w:pPr>
            <w:r w:rsidRPr="00456E7A">
              <w:rPr>
                <w:rFonts w:ascii="Cambria" w:eastAsia="Times New Roman" w:hAnsi="Cambria" w:cs="Times New Roman"/>
                <w:b/>
                <w:bCs/>
              </w:rPr>
              <w:t>Person(s) Responsible</w:t>
            </w:r>
          </w:p>
        </w:tc>
        <w:tc>
          <w:tcPr>
            <w:tcW w:w="2844" w:type="dxa"/>
            <w:shd w:val="clear" w:color="auto" w:fill="FFE599" w:themeFill="accent4" w:themeFillTint="66"/>
            <w:vAlign w:val="center"/>
          </w:tcPr>
          <w:p w14:paraId="09095CF6" w14:textId="77777777" w:rsidR="00794DF2" w:rsidRPr="00456E7A" w:rsidRDefault="00794DF2" w:rsidP="00794DF2">
            <w:pPr>
              <w:jc w:val="center"/>
              <w:rPr>
                <w:rFonts w:ascii="Cambria" w:eastAsia="Times New Roman" w:hAnsi="Cambria" w:cs="Times New Roman"/>
                <w:b/>
                <w:bCs/>
              </w:rPr>
            </w:pPr>
            <w:r w:rsidRPr="00456E7A">
              <w:rPr>
                <w:rFonts w:ascii="Cambria" w:eastAsia="Times New Roman" w:hAnsi="Cambria" w:cs="Times New Roman"/>
                <w:b/>
                <w:bCs/>
              </w:rPr>
              <w:t>Other Programs or Funding Sources to be Leveraged</w:t>
            </w:r>
          </w:p>
        </w:tc>
        <w:tc>
          <w:tcPr>
            <w:tcW w:w="1905" w:type="dxa"/>
            <w:shd w:val="clear" w:color="auto" w:fill="FFE599" w:themeFill="accent4" w:themeFillTint="66"/>
            <w:vAlign w:val="center"/>
          </w:tcPr>
          <w:p w14:paraId="47400589" w14:textId="77777777" w:rsidR="00794DF2" w:rsidRPr="00456E7A" w:rsidRDefault="00794DF2" w:rsidP="00794DF2">
            <w:pPr>
              <w:jc w:val="center"/>
              <w:rPr>
                <w:rFonts w:ascii="Cambria" w:eastAsia="Times New Roman" w:hAnsi="Cambria" w:cs="Times New Roman"/>
                <w:b/>
                <w:bCs/>
              </w:rPr>
            </w:pPr>
            <w:r w:rsidRPr="00456E7A">
              <w:rPr>
                <w:rFonts w:ascii="Cambria" w:eastAsia="Times New Roman" w:hAnsi="Cambria" w:cs="Times New Roman"/>
                <w:b/>
                <w:bCs/>
              </w:rPr>
              <w:t>Intended Outcome or Goal</w:t>
            </w:r>
          </w:p>
        </w:tc>
        <w:tc>
          <w:tcPr>
            <w:tcW w:w="3783" w:type="dxa"/>
            <w:shd w:val="clear" w:color="auto" w:fill="FFE599" w:themeFill="accent4" w:themeFillTint="66"/>
          </w:tcPr>
          <w:p w14:paraId="555A74E9" w14:textId="71146A39" w:rsidR="00794DF2" w:rsidRPr="00456E7A" w:rsidRDefault="00FA7C5D" w:rsidP="00FA7C5D">
            <w:pPr>
              <w:jc w:val="center"/>
              <w:rPr>
                <w:rFonts w:ascii="Cambria" w:eastAsia="Times New Roman" w:hAnsi="Cambria" w:cs="Times New Roman"/>
                <w:b/>
                <w:bCs/>
              </w:rPr>
            </w:pPr>
            <w:r>
              <w:rPr>
                <w:rFonts w:ascii="Cambria" w:eastAsia="Times New Roman" w:hAnsi="Cambria" w:cs="Times New Roman"/>
                <w:b/>
                <w:bCs/>
              </w:rPr>
              <w:t>Describe the</w:t>
            </w:r>
            <w:r w:rsidR="00794DF2">
              <w:rPr>
                <w:rFonts w:ascii="Cambria" w:eastAsia="Times New Roman" w:hAnsi="Cambria" w:cs="Times New Roman"/>
                <w:b/>
                <w:bCs/>
              </w:rPr>
              <w:t xml:space="preserve"> </w:t>
            </w:r>
            <w:r>
              <w:rPr>
                <w:rFonts w:ascii="Cambria" w:eastAsia="Times New Roman" w:hAnsi="Cambria" w:cs="Times New Roman"/>
                <w:b/>
                <w:bCs/>
              </w:rPr>
              <w:t xml:space="preserve">data sources and </w:t>
            </w:r>
            <w:r w:rsidR="00794DF2">
              <w:rPr>
                <w:rFonts w:ascii="Cambria" w:eastAsia="Times New Roman" w:hAnsi="Cambria" w:cs="Times New Roman"/>
                <w:b/>
                <w:bCs/>
              </w:rPr>
              <w:t xml:space="preserve">method(s) </w:t>
            </w:r>
            <w:r w:rsidR="001132AD">
              <w:rPr>
                <w:rFonts w:ascii="Cambria" w:eastAsia="Times New Roman" w:hAnsi="Cambria" w:cs="Times New Roman"/>
                <w:b/>
                <w:bCs/>
              </w:rPr>
              <w:t>used</w:t>
            </w:r>
            <w:r w:rsidR="00794DF2">
              <w:rPr>
                <w:rFonts w:ascii="Cambria" w:eastAsia="Times New Roman" w:hAnsi="Cambria" w:cs="Times New Roman"/>
                <w:b/>
                <w:bCs/>
              </w:rPr>
              <w:t xml:space="preserve"> to measure the impact of </w:t>
            </w:r>
            <w:r w:rsidR="001132AD">
              <w:rPr>
                <w:rFonts w:ascii="Cambria" w:eastAsia="Times New Roman" w:hAnsi="Cambria" w:cs="Times New Roman"/>
                <w:b/>
                <w:bCs/>
              </w:rPr>
              <w:t xml:space="preserve">the </w:t>
            </w:r>
            <w:r w:rsidR="00794DF2">
              <w:rPr>
                <w:rFonts w:ascii="Cambria" w:eastAsia="Times New Roman" w:hAnsi="Cambria" w:cs="Times New Roman"/>
                <w:b/>
                <w:bCs/>
              </w:rPr>
              <w:t xml:space="preserve">activity </w:t>
            </w:r>
          </w:p>
        </w:tc>
      </w:tr>
      <w:tr w:rsidR="00794DF2" w14:paraId="636D9B75" w14:textId="0A43F3A7" w:rsidTr="0044027C">
        <w:tc>
          <w:tcPr>
            <w:tcW w:w="3775" w:type="dxa"/>
          </w:tcPr>
          <w:p w14:paraId="59CD85C9" w14:textId="77777777" w:rsidR="00794DF2" w:rsidRDefault="00794DF2" w:rsidP="0044027C">
            <w:pPr>
              <w:pStyle w:val="ListParagraph"/>
              <w:autoSpaceDE w:val="0"/>
              <w:autoSpaceDN w:val="0"/>
              <w:adjustRightInd w:val="0"/>
              <w:spacing w:line="360" w:lineRule="auto"/>
              <w:ind w:left="0"/>
              <w:jc w:val="center"/>
              <w:rPr>
                <w:rFonts w:ascii="Cambria" w:hAnsi="Cambria" w:cs="MinionPro-Regular"/>
              </w:rPr>
            </w:pPr>
          </w:p>
        </w:tc>
        <w:tc>
          <w:tcPr>
            <w:tcW w:w="1911" w:type="dxa"/>
          </w:tcPr>
          <w:p w14:paraId="3C92436A" w14:textId="77777777" w:rsidR="00794DF2" w:rsidRDefault="00794DF2" w:rsidP="0044027C">
            <w:pPr>
              <w:pStyle w:val="ListParagraph"/>
              <w:autoSpaceDE w:val="0"/>
              <w:autoSpaceDN w:val="0"/>
              <w:adjustRightInd w:val="0"/>
              <w:spacing w:line="360" w:lineRule="auto"/>
              <w:ind w:left="0"/>
              <w:jc w:val="center"/>
              <w:rPr>
                <w:rFonts w:ascii="Cambria" w:hAnsi="Cambria" w:cs="MinionPro-Regular"/>
              </w:rPr>
            </w:pPr>
          </w:p>
        </w:tc>
        <w:tc>
          <w:tcPr>
            <w:tcW w:w="2844" w:type="dxa"/>
          </w:tcPr>
          <w:p w14:paraId="523119B7" w14:textId="77777777" w:rsidR="00794DF2" w:rsidRDefault="00794DF2" w:rsidP="0044027C">
            <w:pPr>
              <w:pStyle w:val="ListParagraph"/>
              <w:autoSpaceDE w:val="0"/>
              <w:autoSpaceDN w:val="0"/>
              <w:adjustRightInd w:val="0"/>
              <w:spacing w:line="360" w:lineRule="auto"/>
              <w:ind w:left="0"/>
              <w:jc w:val="center"/>
              <w:rPr>
                <w:rFonts w:ascii="Cambria" w:hAnsi="Cambria" w:cs="MinionPro-Regular"/>
              </w:rPr>
            </w:pPr>
          </w:p>
        </w:tc>
        <w:tc>
          <w:tcPr>
            <w:tcW w:w="1905" w:type="dxa"/>
          </w:tcPr>
          <w:p w14:paraId="40B46403" w14:textId="77777777" w:rsidR="00794DF2" w:rsidRDefault="00794DF2" w:rsidP="0044027C">
            <w:pPr>
              <w:pStyle w:val="ListParagraph"/>
              <w:autoSpaceDE w:val="0"/>
              <w:autoSpaceDN w:val="0"/>
              <w:adjustRightInd w:val="0"/>
              <w:spacing w:line="360" w:lineRule="auto"/>
              <w:ind w:left="0"/>
              <w:jc w:val="center"/>
              <w:rPr>
                <w:rFonts w:ascii="Cambria" w:hAnsi="Cambria" w:cs="MinionPro-Regular"/>
              </w:rPr>
            </w:pPr>
          </w:p>
        </w:tc>
        <w:tc>
          <w:tcPr>
            <w:tcW w:w="3783" w:type="dxa"/>
          </w:tcPr>
          <w:p w14:paraId="6BE6FB72" w14:textId="77777777" w:rsidR="00794DF2" w:rsidRDefault="00794DF2" w:rsidP="0044027C">
            <w:pPr>
              <w:pStyle w:val="ListParagraph"/>
              <w:autoSpaceDE w:val="0"/>
              <w:autoSpaceDN w:val="0"/>
              <w:adjustRightInd w:val="0"/>
              <w:spacing w:line="360" w:lineRule="auto"/>
              <w:ind w:left="0"/>
              <w:jc w:val="center"/>
              <w:rPr>
                <w:rFonts w:ascii="Cambria" w:hAnsi="Cambria" w:cs="MinionPro-Regular"/>
              </w:rPr>
            </w:pPr>
          </w:p>
        </w:tc>
      </w:tr>
      <w:tr w:rsidR="00794DF2" w14:paraId="16A3A52C" w14:textId="174943F2" w:rsidTr="0044027C">
        <w:tc>
          <w:tcPr>
            <w:tcW w:w="3775" w:type="dxa"/>
          </w:tcPr>
          <w:p w14:paraId="7EF1C592" w14:textId="77777777" w:rsidR="00794DF2" w:rsidRDefault="00794DF2" w:rsidP="0044027C">
            <w:pPr>
              <w:pStyle w:val="ListParagraph"/>
              <w:autoSpaceDE w:val="0"/>
              <w:autoSpaceDN w:val="0"/>
              <w:adjustRightInd w:val="0"/>
              <w:spacing w:line="360" w:lineRule="auto"/>
              <w:ind w:left="0"/>
              <w:jc w:val="center"/>
              <w:rPr>
                <w:rFonts w:ascii="Cambria" w:hAnsi="Cambria" w:cs="MinionPro-Regular"/>
              </w:rPr>
            </w:pPr>
          </w:p>
        </w:tc>
        <w:tc>
          <w:tcPr>
            <w:tcW w:w="1911" w:type="dxa"/>
          </w:tcPr>
          <w:p w14:paraId="1C356BBA" w14:textId="77777777" w:rsidR="00794DF2" w:rsidRDefault="00794DF2" w:rsidP="0044027C">
            <w:pPr>
              <w:pStyle w:val="ListParagraph"/>
              <w:autoSpaceDE w:val="0"/>
              <w:autoSpaceDN w:val="0"/>
              <w:adjustRightInd w:val="0"/>
              <w:spacing w:line="360" w:lineRule="auto"/>
              <w:ind w:left="0"/>
              <w:jc w:val="center"/>
              <w:rPr>
                <w:rFonts w:ascii="Cambria" w:hAnsi="Cambria" w:cs="MinionPro-Regular"/>
              </w:rPr>
            </w:pPr>
          </w:p>
        </w:tc>
        <w:tc>
          <w:tcPr>
            <w:tcW w:w="2844" w:type="dxa"/>
          </w:tcPr>
          <w:p w14:paraId="48727172" w14:textId="77777777" w:rsidR="00794DF2" w:rsidRDefault="00794DF2" w:rsidP="0044027C">
            <w:pPr>
              <w:pStyle w:val="ListParagraph"/>
              <w:autoSpaceDE w:val="0"/>
              <w:autoSpaceDN w:val="0"/>
              <w:adjustRightInd w:val="0"/>
              <w:spacing w:line="360" w:lineRule="auto"/>
              <w:ind w:left="0"/>
              <w:jc w:val="center"/>
              <w:rPr>
                <w:rFonts w:ascii="Cambria" w:hAnsi="Cambria" w:cs="MinionPro-Regular"/>
              </w:rPr>
            </w:pPr>
          </w:p>
        </w:tc>
        <w:tc>
          <w:tcPr>
            <w:tcW w:w="1905" w:type="dxa"/>
          </w:tcPr>
          <w:p w14:paraId="69770910" w14:textId="77777777" w:rsidR="00794DF2" w:rsidRDefault="00794DF2" w:rsidP="0044027C">
            <w:pPr>
              <w:pStyle w:val="ListParagraph"/>
              <w:autoSpaceDE w:val="0"/>
              <w:autoSpaceDN w:val="0"/>
              <w:adjustRightInd w:val="0"/>
              <w:spacing w:line="360" w:lineRule="auto"/>
              <w:ind w:left="0"/>
              <w:jc w:val="center"/>
              <w:rPr>
                <w:rFonts w:ascii="Cambria" w:hAnsi="Cambria" w:cs="MinionPro-Regular"/>
              </w:rPr>
            </w:pPr>
          </w:p>
        </w:tc>
        <w:tc>
          <w:tcPr>
            <w:tcW w:w="3783" w:type="dxa"/>
          </w:tcPr>
          <w:p w14:paraId="70C05462" w14:textId="77777777" w:rsidR="00794DF2" w:rsidRDefault="00794DF2" w:rsidP="0044027C">
            <w:pPr>
              <w:pStyle w:val="ListParagraph"/>
              <w:autoSpaceDE w:val="0"/>
              <w:autoSpaceDN w:val="0"/>
              <w:adjustRightInd w:val="0"/>
              <w:spacing w:line="360" w:lineRule="auto"/>
              <w:ind w:left="0"/>
              <w:jc w:val="center"/>
              <w:rPr>
                <w:rFonts w:ascii="Cambria" w:hAnsi="Cambria" w:cs="MinionPro-Regular"/>
              </w:rPr>
            </w:pPr>
          </w:p>
        </w:tc>
      </w:tr>
    </w:tbl>
    <w:p w14:paraId="1F045437" w14:textId="77777777" w:rsidR="0031227C" w:rsidRDefault="0031227C" w:rsidP="00794DF2">
      <w:pPr>
        <w:pStyle w:val="ListParagraph"/>
        <w:autoSpaceDE w:val="0"/>
        <w:autoSpaceDN w:val="0"/>
        <w:adjustRightInd w:val="0"/>
        <w:spacing w:after="0" w:line="240" w:lineRule="auto"/>
        <w:ind w:left="0"/>
        <w:jc w:val="center"/>
        <w:rPr>
          <w:rFonts w:ascii="Cambria" w:hAnsi="Cambria" w:cs="MinionPro-Regular"/>
        </w:rPr>
      </w:pPr>
    </w:p>
    <w:p w14:paraId="2AA99086" w14:textId="77777777" w:rsidR="0044027C" w:rsidRDefault="0044027C" w:rsidP="00794DF2">
      <w:pPr>
        <w:pStyle w:val="ListParagraph"/>
        <w:autoSpaceDE w:val="0"/>
        <w:autoSpaceDN w:val="0"/>
        <w:adjustRightInd w:val="0"/>
        <w:spacing w:after="0" w:line="240" w:lineRule="auto"/>
        <w:ind w:left="0"/>
        <w:jc w:val="center"/>
        <w:rPr>
          <w:rFonts w:ascii="Cambria" w:hAnsi="Cambria" w:cs="MinionPro-Regular"/>
        </w:rPr>
      </w:pPr>
    </w:p>
    <w:p w14:paraId="07EDBFDA" w14:textId="77777777" w:rsidR="001904F6" w:rsidRDefault="001904F6" w:rsidP="001904F6">
      <w:pPr>
        <w:pStyle w:val="ListParagraph"/>
        <w:autoSpaceDE w:val="0"/>
        <w:autoSpaceDN w:val="0"/>
        <w:adjustRightInd w:val="0"/>
        <w:spacing w:after="0" w:line="240" w:lineRule="auto"/>
        <w:ind w:left="0"/>
        <w:rPr>
          <w:rFonts w:ascii="Cambria" w:hAnsi="Cambria" w:cs="MinionPro-Regular"/>
        </w:rPr>
      </w:pPr>
    </w:p>
    <w:tbl>
      <w:tblPr>
        <w:tblStyle w:val="TableGrid"/>
        <w:tblW w:w="14218" w:type="dxa"/>
        <w:tblLayout w:type="fixed"/>
        <w:tblLook w:val="04A0" w:firstRow="1" w:lastRow="0" w:firstColumn="1" w:lastColumn="0" w:noHBand="0" w:noVBand="1"/>
      </w:tblPr>
      <w:tblGrid>
        <w:gridCol w:w="3775"/>
        <w:gridCol w:w="1911"/>
        <w:gridCol w:w="2844"/>
        <w:gridCol w:w="1905"/>
        <w:gridCol w:w="3783"/>
      </w:tblGrid>
      <w:tr w:rsidR="001132AD" w14:paraId="480642DD" w14:textId="4407213B" w:rsidTr="0044027C">
        <w:tc>
          <w:tcPr>
            <w:tcW w:w="14218" w:type="dxa"/>
            <w:gridSpan w:val="5"/>
            <w:shd w:val="clear" w:color="auto" w:fill="FFC000"/>
          </w:tcPr>
          <w:p w14:paraId="6092A714" w14:textId="6A517453" w:rsidR="001132AD" w:rsidRPr="00456E7A" w:rsidRDefault="001132AD" w:rsidP="00794DF2">
            <w:pPr>
              <w:jc w:val="center"/>
              <w:rPr>
                <w:rFonts w:ascii="Cambria" w:eastAsia="Times New Roman" w:hAnsi="Cambria" w:cs="Times New Roman"/>
                <w:b/>
                <w:bCs/>
              </w:rPr>
            </w:pPr>
            <w:r w:rsidRPr="00456E7A">
              <w:rPr>
                <w:rFonts w:ascii="Cambria" w:eastAsia="Times New Roman" w:hAnsi="Cambria" w:cs="Times New Roman"/>
                <w:b/>
                <w:bCs/>
              </w:rPr>
              <w:lastRenderedPageBreak/>
              <w:t>Boosting effectiveness of all teachers through effective evaluation and targeted professional development</w:t>
            </w:r>
          </w:p>
        </w:tc>
      </w:tr>
      <w:tr w:rsidR="001132AD" w14:paraId="475AADB6" w14:textId="75209184" w:rsidTr="0044027C">
        <w:tc>
          <w:tcPr>
            <w:tcW w:w="3775" w:type="dxa"/>
            <w:shd w:val="clear" w:color="auto" w:fill="FFE599" w:themeFill="accent4" w:themeFillTint="66"/>
          </w:tcPr>
          <w:p w14:paraId="0CC4BC8C" w14:textId="12627EAD" w:rsidR="001132AD" w:rsidRPr="00794DF2" w:rsidRDefault="001132AD" w:rsidP="00794DF2">
            <w:pPr>
              <w:jc w:val="center"/>
              <w:rPr>
                <w:rFonts w:ascii="Cambria" w:eastAsia="Times New Roman" w:hAnsi="Cambria" w:cs="Times New Roman"/>
              </w:rPr>
            </w:pPr>
            <w:r>
              <w:rPr>
                <w:rFonts w:ascii="Cambria" w:eastAsia="Times New Roman" w:hAnsi="Cambria" w:cs="Times New Roman"/>
                <w:b/>
                <w:bCs/>
              </w:rPr>
              <w:t>Description of specific activities to be implemented</w:t>
            </w:r>
          </w:p>
        </w:tc>
        <w:tc>
          <w:tcPr>
            <w:tcW w:w="1911" w:type="dxa"/>
            <w:shd w:val="clear" w:color="auto" w:fill="FFE599" w:themeFill="accent4" w:themeFillTint="66"/>
          </w:tcPr>
          <w:p w14:paraId="3607D502" w14:textId="77777777" w:rsidR="001132AD" w:rsidRPr="00456E7A" w:rsidRDefault="001132AD" w:rsidP="00794DF2">
            <w:pPr>
              <w:jc w:val="center"/>
              <w:rPr>
                <w:rFonts w:ascii="Cambria" w:eastAsia="Times New Roman" w:hAnsi="Cambria" w:cs="Times New Roman"/>
                <w:b/>
                <w:bCs/>
              </w:rPr>
            </w:pPr>
            <w:r w:rsidRPr="00456E7A">
              <w:rPr>
                <w:rFonts w:ascii="Cambria" w:eastAsia="Times New Roman" w:hAnsi="Cambria" w:cs="Times New Roman"/>
                <w:b/>
                <w:bCs/>
              </w:rPr>
              <w:t>Person(s) Responsible</w:t>
            </w:r>
          </w:p>
        </w:tc>
        <w:tc>
          <w:tcPr>
            <w:tcW w:w="2844" w:type="dxa"/>
            <w:shd w:val="clear" w:color="auto" w:fill="FFE599" w:themeFill="accent4" w:themeFillTint="66"/>
          </w:tcPr>
          <w:p w14:paraId="65836F96" w14:textId="1AF06876" w:rsidR="001132AD" w:rsidRPr="00456E7A" w:rsidRDefault="001132AD" w:rsidP="00794DF2">
            <w:pPr>
              <w:jc w:val="center"/>
              <w:rPr>
                <w:rFonts w:ascii="Cambria" w:eastAsia="Times New Roman" w:hAnsi="Cambria" w:cs="Times New Roman"/>
                <w:b/>
                <w:bCs/>
              </w:rPr>
            </w:pPr>
            <w:r w:rsidRPr="00456E7A">
              <w:rPr>
                <w:rFonts w:ascii="Cambria" w:eastAsia="Times New Roman" w:hAnsi="Cambria" w:cs="Times New Roman"/>
                <w:b/>
                <w:bCs/>
              </w:rPr>
              <w:t>Other Programs or Funding Sources to be Leveraged</w:t>
            </w:r>
            <w:r>
              <w:rPr>
                <w:rFonts w:ascii="Cambria" w:eastAsia="Times New Roman" w:hAnsi="Cambria" w:cs="Times New Roman"/>
                <w:b/>
                <w:bCs/>
              </w:rPr>
              <w:t xml:space="preserve"> (optional)</w:t>
            </w:r>
          </w:p>
        </w:tc>
        <w:tc>
          <w:tcPr>
            <w:tcW w:w="1905" w:type="dxa"/>
            <w:shd w:val="clear" w:color="auto" w:fill="FFE599" w:themeFill="accent4" w:themeFillTint="66"/>
          </w:tcPr>
          <w:p w14:paraId="7E5CC0BA" w14:textId="77777777" w:rsidR="001132AD" w:rsidRPr="00456E7A" w:rsidRDefault="001132AD" w:rsidP="00794DF2">
            <w:pPr>
              <w:jc w:val="center"/>
              <w:rPr>
                <w:rFonts w:ascii="Cambria" w:eastAsia="Times New Roman" w:hAnsi="Cambria" w:cs="Times New Roman"/>
                <w:b/>
                <w:bCs/>
              </w:rPr>
            </w:pPr>
            <w:r w:rsidRPr="00456E7A">
              <w:rPr>
                <w:rFonts w:ascii="Cambria" w:eastAsia="Times New Roman" w:hAnsi="Cambria" w:cs="Times New Roman"/>
                <w:b/>
                <w:bCs/>
              </w:rPr>
              <w:t>Intended Outcome or Goal</w:t>
            </w:r>
          </w:p>
        </w:tc>
        <w:tc>
          <w:tcPr>
            <w:tcW w:w="3783" w:type="dxa"/>
            <w:shd w:val="clear" w:color="auto" w:fill="FFE599" w:themeFill="accent4" w:themeFillTint="66"/>
          </w:tcPr>
          <w:p w14:paraId="7D7B5A54" w14:textId="3F0A29BC" w:rsidR="001132AD" w:rsidRPr="00456E7A" w:rsidRDefault="00FA7C5D" w:rsidP="00794DF2">
            <w:pPr>
              <w:jc w:val="center"/>
              <w:rPr>
                <w:rFonts w:ascii="Cambria" w:eastAsia="Times New Roman" w:hAnsi="Cambria" w:cs="Times New Roman"/>
                <w:b/>
                <w:bCs/>
              </w:rPr>
            </w:pPr>
            <w:r>
              <w:rPr>
                <w:rFonts w:ascii="Cambria" w:eastAsia="Times New Roman" w:hAnsi="Cambria" w:cs="Times New Roman"/>
                <w:b/>
                <w:bCs/>
              </w:rPr>
              <w:t>Describe the data sources and method(s) used to measure the impact of the activity</w:t>
            </w:r>
          </w:p>
        </w:tc>
      </w:tr>
      <w:tr w:rsidR="001132AD" w14:paraId="791B9B25" w14:textId="00453F95" w:rsidTr="0044027C">
        <w:tc>
          <w:tcPr>
            <w:tcW w:w="3775" w:type="dxa"/>
          </w:tcPr>
          <w:p w14:paraId="7CC6E89E"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c>
          <w:tcPr>
            <w:tcW w:w="1911" w:type="dxa"/>
          </w:tcPr>
          <w:p w14:paraId="75D6FCDE"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c>
          <w:tcPr>
            <w:tcW w:w="2844" w:type="dxa"/>
          </w:tcPr>
          <w:p w14:paraId="53AFBA12"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c>
          <w:tcPr>
            <w:tcW w:w="1905" w:type="dxa"/>
          </w:tcPr>
          <w:p w14:paraId="17823443"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c>
          <w:tcPr>
            <w:tcW w:w="3783" w:type="dxa"/>
          </w:tcPr>
          <w:p w14:paraId="7BA4DC5D"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r>
      <w:tr w:rsidR="001132AD" w14:paraId="2B934D06" w14:textId="7EA6E68D" w:rsidTr="0044027C">
        <w:tc>
          <w:tcPr>
            <w:tcW w:w="3775" w:type="dxa"/>
          </w:tcPr>
          <w:p w14:paraId="331BCC1C"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c>
          <w:tcPr>
            <w:tcW w:w="1911" w:type="dxa"/>
          </w:tcPr>
          <w:p w14:paraId="4C7216C7"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c>
          <w:tcPr>
            <w:tcW w:w="2844" w:type="dxa"/>
          </w:tcPr>
          <w:p w14:paraId="4FE0AA82"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c>
          <w:tcPr>
            <w:tcW w:w="1905" w:type="dxa"/>
          </w:tcPr>
          <w:p w14:paraId="78FA0B60"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c>
          <w:tcPr>
            <w:tcW w:w="3783" w:type="dxa"/>
          </w:tcPr>
          <w:p w14:paraId="63E7A6BB"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r>
    </w:tbl>
    <w:p w14:paraId="48005A3D" w14:textId="77777777" w:rsidR="00FA7C5D" w:rsidRDefault="00FA7C5D" w:rsidP="00794DF2">
      <w:pPr>
        <w:pStyle w:val="ListParagraph"/>
        <w:autoSpaceDE w:val="0"/>
        <w:autoSpaceDN w:val="0"/>
        <w:adjustRightInd w:val="0"/>
        <w:spacing w:after="0" w:line="240" w:lineRule="auto"/>
        <w:ind w:left="0"/>
        <w:jc w:val="center"/>
        <w:rPr>
          <w:rFonts w:ascii="Cambria" w:hAnsi="Cambria" w:cs="MinionPro-Regular"/>
        </w:rPr>
      </w:pPr>
    </w:p>
    <w:p w14:paraId="5092A6B5" w14:textId="77777777" w:rsidR="00FA7C5D" w:rsidRDefault="00FA7C5D" w:rsidP="00794DF2">
      <w:pPr>
        <w:pStyle w:val="ListParagraph"/>
        <w:autoSpaceDE w:val="0"/>
        <w:autoSpaceDN w:val="0"/>
        <w:adjustRightInd w:val="0"/>
        <w:spacing w:after="0" w:line="240" w:lineRule="auto"/>
        <w:ind w:left="0"/>
        <w:jc w:val="center"/>
        <w:rPr>
          <w:rFonts w:ascii="Cambria" w:hAnsi="Cambria" w:cs="MinionPro-Regular"/>
        </w:rPr>
      </w:pPr>
    </w:p>
    <w:tbl>
      <w:tblPr>
        <w:tblStyle w:val="TableGrid"/>
        <w:tblW w:w="14215" w:type="dxa"/>
        <w:tblLayout w:type="fixed"/>
        <w:tblLook w:val="04A0" w:firstRow="1" w:lastRow="0" w:firstColumn="1" w:lastColumn="0" w:noHBand="0" w:noVBand="1"/>
      </w:tblPr>
      <w:tblGrid>
        <w:gridCol w:w="3775"/>
        <w:gridCol w:w="1890"/>
        <w:gridCol w:w="2790"/>
        <w:gridCol w:w="1980"/>
        <w:gridCol w:w="3780"/>
      </w:tblGrid>
      <w:tr w:rsidR="001132AD" w14:paraId="58F290CB" w14:textId="210DEF24" w:rsidTr="0044027C">
        <w:tc>
          <w:tcPr>
            <w:tcW w:w="14215" w:type="dxa"/>
            <w:gridSpan w:val="5"/>
            <w:shd w:val="clear" w:color="auto" w:fill="FFC000"/>
          </w:tcPr>
          <w:p w14:paraId="2E9BEAE2" w14:textId="69D27A2B" w:rsidR="001132AD" w:rsidRPr="00456E7A" w:rsidRDefault="001132AD" w:rsidP="00794DF2">
            <w:pPr>
              <w:jc w:val="center"/>
              <w:rPr>
                <w:rFonts w:ascii="Cambria" w:eastAsia="Times New Roman" w:hAnsi="Cambria" w:cs="Times New Roman"/>
                <w:b/>
                <w:bCs/>
              </w:rPr>
            </w:pPr>
            <w:r w:rsidRPr="00456E7A">
              <w:rPr>
                <w:rFonts w:ascii="Cambria" w:eastAsia="Times New Roman" w:hAnsi="Cambria" w:cs="Times New Roman"/>
                <w:b/>
                <w:bCs/>
              </w:rPr>
              <w:t>Retaining and leveraging the most effective teachers</w:t>
            </w:r>
          </w:p>
        </w:tc>
      </w:tr>
      <w:tr w:rsidR="001132AD" w14:paraId="7BDDD98C" w14:textId="2E8E996C" w:rsidTr="0044027C">
        <w:tc>
          <w:tcPr>
            <w:tcW w:w="3775" w:type="dxa"/>
            <w:shd w:val="clear" w:color="auto" w:fill="FFE599" w:themeFill="accent4" w:themeFillTint="66"/>
          </w:tcPr>
          <w:p w14:paraId="6CA9A6BE" w14:textId="6467B0D7" w:rsidR="001132AD" w:rsidRPr="00456E7A" w:rsidRDefault="001132AD" w:rsidP="00794DF2">
            <w:pPr>
              <w:jc w:val="center"/>
              <w:rPr>
                <w:rFonts w:ascii="Cambria" w:eastAsia="Times New Roman" w:hAnsi="Cambria" w:cs="Times New Roman"/>
                <w:b/>
                <w:bCs/>
              </w:rPr>
            </w:pPr>
            <w:r>
              <w:rPr>
                <w:rFonts w:ascii="Cambria" w:eastAsia="Times New Roman" w:hAnsi="Cambria" w:cs="Times New Roman"/>
                <w:b/>
                <w:bCs/>
              </w:rPr>
              <w:t>Description of specific activities to be implemented</w:t>
            </w:r>
          </w:p>
        </w:tc>
        <w:tc>
          <w:tcPr>
            <w:tcW w:w="1890" w:type="dxa"/>
            <w:shd w:val="clear" w:color="auto" w:fill="FFE599" w:themeFill="accent4" w:themeFillTint="66"/>
          </w:tcPr>
          <w:p w14:paraId="436EAF8C" w14:textId="77777777" w:rsidR="001132AD" w:rsidRPr="00456E7A" w:rsidRDefault="001132AD" w:rsidP="00794DF2">
            <w:pPr>
              <w:jc w:val="center"/>
              <w:rPr>
                <w:rFonts w:ascii="Cambria" w:eastAsia="Times New Roman" w:hAnsi="Cambria" w:cs="Times New Roman"/>
                <w:b/>
                <w:bCs/>
              </w:rPr>
            </w:pPr>
            <w:r w:rsidRPr="00456E7A">
              <w:rPr>
                <w:rFonts w:ascii="Cambria" w:eastAsia="Times New Roman" w:hAnsi="Cambria" w:cs="Times New Roman"/>
                <w:b/>
                <w:bCs/>
              </w:rPr>
              <w:t>Person(s) Responsible</w:t>
            </w:r>
          </w:p>
        </w:tc>
        <w:tc>
          <w:tcPr>
            <w:tcW w:w="2790" w:type="dxa"/>
            <w:shd w:val="clear" w:color="auto" w:fill="FFE599" w:themeFill="accent4" w:themeFillTint="66"/>
          </w:tcPr>
          <w:p w14:paraId="085176B0" w14:textId="77777777" w:rsidR="001132AD" w:rsidRPr="00456E7A" w:rsidRDefault="001132AD" w:rsidP="00794DF2">
            <w:pPr>
              <w:jc w:val="center"/>
              <w:rPr>
                <w:rFonts w:ascii="Cambria" w:eastAsia="Times New Roman" w:hAnsi="Cambria" w:cs="Times New Roman"/>
                <w:b/>
                <w:bCs/>
              </w:rPr>
            </w:pPr>
            <w:r w:rsidRPr="00456E7A">
              <w:rPr>
                <w:rFonts w:ascii="Cambria" w:eastAsia="Times New Roman" w:hAnsi="Cambria" w:cs="Times New Roman"/>
                <w:b/>
                <w:bCs/>
              </w:rPr>
              <w:t>Other Programs or Funding Sources to be Leveraged</w:t>
            </w:r>
          </w:p>
        </w:tc>
        <w:tc>
          <w:tcPr>
            <w:tcW w:w="1980" w:type="dxa"/>
            <w:shd w:val="clear" w:color="auto" w:fill="FFE599" w:themeFill="accent4" w:themeFillTint="66"/>
          </w:tcPr>
          <w:p w14:paraId="3842F5D6" w14:textId="77777777" w:rsidR="001132AD" w:rsidRPr="00456E7A" w:rsidRDefault="001132AD" w:rsidP="00794DF2">
            <w:pPr>
              <w:jc w:val="center"/>
              <w:rPr>
                <w:rFonts w:ascii="Cambria" w:eastAsia="Times New Roman" w:hAnsi="Cambria" w:cs="Times New Roman"/>
                <w:b/>
                <w:bCs/>
              </w:rPr>
            </w:pPr>
            <w:r w:rsidRPr="00456E7A">
              <w:rPr>
                <w:rFonts w:ascii="Cambria" w:eastAsia="Times New Roman" w:hAnsi="Cambria" w:cs="Times New Roman"/>
                <w:b/>
                <w:bCs/>
              </w:rPr>
              <w:t>Intended Outcome or Goal</w:t>
            </w:r>
          </w:p>
        </w:tc>
        <w:tc>
          <w:tcPr>
            <w:tcW w:w="3780" w:type="dxa"/>
            <w:shd w:val="clear" w:color="auto" w:fill="FFE599" w:themeFill="accent4" w:themeFillTint="66"/>
          </w:tcPr>
          <w:p w14:paraId="2FA09C5A" w14:textId="239E4C19" w:rsidR="001132AD" w:rsidRPr="00456E7A" w:rsidRDefault="00FA7C5D" w:rsidP="00794DF2">
            <w:pPr>
              <w:jc w:val="center"/>
              <w:rPr>
                <w:rFonts w:ascii="Cambria" w:eastAsia="Times New Roman" w:hAnsi="Cambria" w:cs="Times New Roman"/>
                <w:b/>
                <w:bCs/>
              </w:rPr>
            </w:pPr>
            <w:r>
              <w:rPr>
                <w:rFonts w:ascii="Cambria" w:eastAsia="Times New Roman" w:hAnsi="Cambria" w:cs="Times New Roman"/>
                <w:b/>
                <w:bCs/>
              </w:rPr>
              <w:t>Describe the data sources and method(s) used to measure the impact of the activity</w:t>
            </w:r>
          </w:p>
        </w:tc>
      </w:tr>
      <w:tr w:rsidR="001132AD" w14:paraId="5062C473" w14:textId="3F9AF38D" w:rsidTr="0044027C">
        <w:tc>
          <w:tcPr>
            <w:tcW w:w="3775" w:type="dxa"/>
          </w:tcPr>
          <w:p w14:paraId="08EFC2A7"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c>
          <w:tcPr>
            <w:tcW w:w="1890" w:type="dxa"/>
          </w:tcPr>
          <w:p w14:paraId="710B3EA2"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c>
          <w:tcPr>
            <w:tcW w:w="2790" w:type="dxa"/>
          </w:tcPr>
          <w:p w14:paraId="576EAF02"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c>
          <w:tcPr>
            <w:tcW w:w="1980" w:type="dxa"/>
          </w:tcPr>
          <w:p w14:paraId="4C3CB7C4"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c>
          <w:tcPr>
            <w:tcW w:w="3780" w:type="dxa"/>
          </w:tcPr>
          <w:p w14:paraId="367E2D4F"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r>
      <w:tr w:rsidR="001132AD" w14:paraId="5EE9F3B2" w14:textId="219CF54F" w:rsidTr="0044027C">
        <w:tc>
          <w:tcPr>
            <w:tcW w:w="3775" w:type="dxa"/>
          </w:tcPr>
          <w:p w14:paraId="78175F58"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c>
          <w:tcPr>
            <w:tcW w:w="1890" w:type="dxa"/>
          </w:tcPr>
          <w:p w14:paraId="33B19E91"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c>
          <w:tcPr>
            <w:tcW w:w="2790" w:type="dxa"/>
          </w:tcPr>
          <w:p w14:paraId="401CF439"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c>
          <w:tcPr>
            <w:tcW w:w="1980" w:type="dxa"/>
          </w:tcPr>
          <w:p w14:paraId="31D1F67D"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c>
          <w:tcPr>
            <w:tcW w:w="3780" w:type="dxa"/>
          </w:tcPr>
          <w:p w14:paraId="1D7BA7BA" w14:textId="77777777" w:rsidR="001132AD" w:rsidRDefault="001132AD" w:rsidP="0044027C">
            <w:pPr>
              <w:pStyle w:val="ListParagraph"/>
              <w:autoSpaceDE w:val="0"/>
              <w:autoSpaceDN w:val="0"/>
              <w:adjustRightInd w:val="0"/>
              <w:spacing w:line="360" w:lineRule="auto"/>
              <w:ind w:left="0"/>
              <w:jc w:val="center"/>
              <w:rPr>
                <w:rFonts w:ascii="Cambria" w:hAnsi="Cambria" w:cs="MinionPro-Regular"/>
              </w:rPr>
            </w:pPr>
          </w:p>
        </w:tc>
      </w:tr>
    </w:tbl>
    <w:p w14:paraId="21E408BD" w14:textId="77777777" w:rsidR="00FA7C5D" w:rsidRDefault="00FA7C5D" w:rsidP="00FA7C5D">
      <w:pPr>
        <w:pStyle w:val="ListParagraph"/>
        <w:autoSpaceDE w:val="0"/>
        <w:autoSpaceDN w:val="0"/>
        <w:adjustRightInd w:val="0"/>
        <w:spacing w:after="0" w:line="240" w:lineRule="auto"/>
        <w:ind w:left="0"/>
        <w:rPr>
          <w:rFonts w:ascii="Cambria" w:hAnsi="Cambria" w:cs="MinionPro-Regular"/>
        </w:rPr>
      </w:pPr>
    </w:p>
    <w:p w14:paraId="56DA9A88" w14:textId="77777777" w:rsidR="0044027C" w:rsidRDefault="0044027C" w:rsidP="00FA7C5D">
      <w:pPr>
        <w:pStyle w:val="ListParagraph"/>
        <w:autoSpaceDE w:val="0"/>
        <w:autoSpaceDN w:val="0"/>
        <w:adjustRightInd w:val="0"/>
        <w:spacing w:after="0" w:line="240" w:lineRule="auto"/>
        <w:ind w:left="0"/>
        <w:rPr>
          <w:rFonts w:ascii="Cambria" w:hAnsi="Cambria" w:cs="MinionPro-Regular"/>
        </w:rPr>
      </w:pPr>
    </w:p>
    <w:tbl>
      <w:tblPr>
        <w:tblStyle w:val="TableGrid"/>
        <w:tblW w:w="14218" w:type="dxa"/>
        <w:tblLayout w:type="fixed"/>
        <w:tblLook w:val="04A0" w:firstRow="1" w:lastRow="0" w:firstColumn="1" w:lastColumn="0" w:noHBand="0" w:noVBand="1"/>
      </w:tblPr>
      <w:tblGrid>
        <w:gridCol w:w="3775"/>
        <w:gridCol w:w="1911"/>
        <w:gridCol w:w="2844"/>
        <w:gridCol w:w="1905"/>
        <w:gridCol w:w="3783"/>
      </w:tblGrid>
      <w:tr w:rsidR="001904F6" w14:paraId="6CD3498D" w14:textId="77777777" w:rsidTr="00236261">
        <w:tc>
          <w:tcPr>
            <w:tcW w:w="14218" w:type="dxa"/>
            <w:gridSpan w:val="5"/>
            <w:shd w:val="clear" w:color="auto" w:fill="FFC000"/>
          </w:tcPr>
          <w:p w14:paraId="6EC73F46" w14:textId="2291AD08" w:rsidR="001904F6" w:rsidRPr="00456E7A" w:rsidRDefault="001904F6" w:rsidP="00236261">
            <w:pPr>
              <w:jc w:val="center"/>
              <w:rPr>
                <w:rFonts w:ascii="Cambria" w:eastAsia="Times New Roman" w:hAnsi="Cambria" w:cs="Times New Roman"/>
                <w:b/>
                <w:bCs/>
              </w:rPr>
            </w:pPr>
            <w:r>
              <w:rPr>
                <w:rFonts w:ascii="Cambria" w:eastAsia="Times New Roman" w:hAnsi="Cambria" w:cs="Times New Roman"/>
                <w:b/>
                <w:bCs/>
              </w:rPr>
              <w:t xml:space="preserve">Prioritizing effective teachers for high-needs students </w:t>
            </w:r>
          </w:p>
        </w:tc>
      </w:tr>
      <w:tr w:rsidR="001904F6" w14:paraId="6790B5EE" w14:textId="77777777" w:rsidTr="00236261">
        <w:tc>
          <w:tcPr>
            <w:tcW w:w="3775" w:type="dxa"/>
            <w:shd w:val="clear" w:color="auto" w:fill="FFE599" w:themeFill="accent4" w:themeFillTint="66"/>
          </w:tcPr>
          <w:p w14:paraId="00B9A06F" w14:textId="77777777" w:rsidR="001904F6" w:rsidRPr="00794DF2" w:rsidRDefault="001904F6" w:rsidP="00236261">
            <w:pPr>
              <w:jc w:val="center"/>
              <w:rPr>
                <w:rFonts w:ascii="Cambria" w:eastAsia="Times New Roman" w:hAnsi="Cambria" w:cs="Times New Roman"/>
              </w:rPr>
            </w:pPr>
            <w:r>
              <w:rPr>
                <w:rFonts w:ascii="Cambria" w:eastAsia="Times New Roman" w:hAnsi="Cambria" w:cs="Times New Roman"/>
                <w:b/>
                <w:bCs/>
              </w:rPr>
              <w:t>Description of specific activities to be implemented</w:t>
            </w:r>
          </w:p>
        </w:tc>
        <w:tc>
          <w:tcPr>
            <w:tcW w:w="1911" w:type="dxa"/>
            <w:shd w:val="clear" w:color="auto" w:fill="FFE599" w:themeFill="accent4" w:themeFillTint="66"/>
          </w:tcPr>
          <w:p w14:paraId="6C4C7FB0" w14:textId="77777777" w:rsidR="001904F6" w:rsidRPr="00456E7A" w:rsidRDefault="001904F6" w:rsidP="00236261">
            <w:pPr>
              <w:jc w:val="center"/>
              <w:rPr>
                <w:rFonts w:ascii="Cambria" w:eastAsia="Times New Roman" w:hAnsi="Cambria" w:cs="Times New Roman"/>
                <w:b/>
                <w:bCs/>
              </w:rPr>
            </w:pPr>
            <w:r w:rsidRPr="00456E7A">
              <w:rPr>
                <w:rFonts w:ascii="Cambria" w:eastAsia="Times New Roman" w:hAnsi="Cambria" w:cs="Times New Roman"/>
                <w:b/>
                <w:bCs/>
              </w:rPr>
              <w:t>Person(s) Responsible</w:t>
            </w:r>
          </w:p>
        </w:tc>
        <w:tc>
          <w:tcPr>
            <w:tcW w:w="2844" w:type="dxa"/>
            <w:shd w:val="clear" w:color="auto" w:fill="FFE599" w:themeFill="accent4" w:themeFillTint="66"/>
          </w:tcPr>
          <w:p w14:paraId="4DCB7A13" w14:textId="77777777" w:rsidR="001904F6" w:rsidRPr="00456E7A" w:rsidRDefault="001904F6" w:rsidP="00236261">
            <w:pPr>
              <w:jc w:val="center"/>
              <w:rPr>
                <w:rFonts w:ascii="Cambria" w:eastAsia="Times New Roman" w:hAnsi="Cambria" w:cs="Times New Roman"/>
                <w:b/>
                <w:bCs/>
              </w:rPr>
            </w:pPr>
            <w:r w:rsidRPr="00456E7A">
              <w:rPr>
                <w:rFonts w:ascii="Cambria" w:eastAsia="Times New Roman" w:hAnsi="Cambria" w:cs="Times New Roman"/>
                <w:b/>
                <w:bCs/>
              </w:rPr>
              <w:t>Other Programs or Funding Sources to be Leveraged</w:t>
            </w:r>
            <w:r>
              <w:rPr>
                <w:rFonts w:ascii="Cambria" w:eastAsia="Times New Roman" w:hAnsi="Cambria" w:cs="Times New Roman"/>
                <w:b/>
                <w:bCs/>
              </w:rPr>
              <w:t xml:space="preserve"> (optional)</w:t>
            </w:r>
          </w:p>
        </w:tc>
        <w:tc>
          <w:tcPr>
            <w:tcW w:w="1905" w:type="dxa"/>
            <w:shd w:val="clear" w:color="auto" w:fill="FFE599" w:themeFill="accent4" w:themeFillTint="66"/>
          </w:tcPr>
          <w:p w14:paraId="121708F1" w14:textId="77777777" w:rsidR="001904F6" w:rsidRPr="00456E7A" w:rsidRDefault="001904F6" w:rsidP="00236261">
            <w:pPr>
              <w:jc w:val="center"/>
              <w:rPr>
                <w:rFonts w:ascii="Cambria" w:eastAsia="Times New Roman" w:hAnsi="Cambria" w:cs="Times New Roman"/>
                <w:b/>
                <w:bCs/>
              </w:rPr>
            </w:pPr>
            <w:r w:rsidRPr="00456E7A">
              <w:rPr>
                <w:rFonts w:ascii="Cambria" w:eastAsia="Times New Roman" w:hAnsi="Cambria" w:cs="Times New Roman"/>
                <w:b/>
                <w:bCs/>
              </w:rPr>
              <w:t>Intended Outcome or Goal</w:t>
            </w:r>
          </w:p>
        </w:tc>
        <w:tc>
          <w:tcPr>
            <w:tcW w:w="3783" w:type="dxa"/>
            <w:shd w:val="clear" w:color="auto" w:fill="FFE599" w:themeFill="accent4" w:themeFillTint="66"/>
          </w:tcPr>
          <w:p w14:paraId="18BEB775" w14:textId="77777777" w:rsidR="001904F6" w:rsidRPr="00456E7A" w:rsidRDefault="001904F6" w:rsidP="00236261">
            <w:pPr>
              <w:jc w:val="center"/>
              <w:rPr>
                <w:rFonts w:ascii="Cambria" w:eastAsia="Times New Roman" w:hAnsi="Cambria" w:cs="Times New Roman"/>
                <w:b/>
                <w:bCs/>
              </w:rPr>
            </w:pPr>
            <w:r>
              <w:rPr>
                <w:rFonts w:ascii="Cambria" w:eastAsia="Times New Roman" w:hAnsi="Cambria" w:cs="Times New Roman"/>
                <w:b/>
                <w:bCs/>
              </w:rPr>
              <w:t>Describe the data sources and method(s) used to measure the impact of the activity</w:t>
            </w:r>
          </w:p>
        </w:tc>
      </w:tr>
      <w:tr w:rsidR="001904F6" w14:paraId="36E55499" w14:textId="77777777" w:rsidTr="00236261">
        <w:tc>
          <w:tcPr>
            <w:tcW w:w="3775" w:type="dxa"/>
          </w:tcPr>
          <w:p w14:paraId="35A04EAB"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c>
          <w:tcPr>
            <w:tcW w:w="1911" w:type="dxa"/>
          </w:tcPr>
          <w:p w14:paraId="61F6BC7A"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c>
          <w:tcPr>
            <w:tcW w:w="2844" w:type="dxa"/>
          </w:tcPr>
          <w:p w14:paraId="51A983AA"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c>
          <w:tcPr>
            <w:tcW w:w="1905" w:type="dxa"/>
          </w:tcPr>
          <w:p w14:paraId="6F2CE773"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c>
          <w:tcPr>
            <w:tcW w:w="3783" w:type="dxa"/>
          </w:tcPr>
          <w:p w14:paraId="28B806B0"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r>
      <w:tr w:rsidR="001904F6" w14:paraId="562EB323" w14:textId="77777777" w:rsidTr="00236261">
        <w:tc>
          <w:tcPr>
            <w:tcW w:w="3775" w:type="dxa"/>
          </w:tcPr>
          <w:p w14:paraId="16EB3013"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c>
          <w:tcPr>
            <w:tcW w:w="1911" w:type="dxa"/>
          </w:tcPr>
          <w:p w14:paraId="57A00F1C"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c>
          <w:tcPr>
            <w:tcW w:w="2844" w:type="dxa"/>
          </w:tcPr>
          <w:p w14:paraId="32708694"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c>
          <w:tcPr>
            <w:tcW w:w="1905" w:type="dxa"/>
          </w:tcPr>
          <w:p w14:paraId="21E7BAB4"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c>
          <w:tcPr>
            <w:tcW w:w="3783" w:type="dxa"/>
          </w:tcPr>
          <w:p w14:paraId="51F2442F"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r>
    </w:tbl>
    <w:p w14:paraId="7EC95F72" w14:textId="77777777" w:rsidR="001904F6" w:rsidRDefault="001904F6" w:rsidP="00FA7C5D">
      <w:pPr>
        <w:pStyle w:val="ListParagraph"/>
        <w:autoSpaceDE w:val="0"/>
        <w:autoSpaceDN w:val="0"/>
        <w:adjustRightInd w:val="0"/>
        <w:spacing w:after="0" w:line="240" w:lineRule="auto"/>
        <w:ind w:left="0"/>
        <w:rPr>
          <w:rFonts w:ascii="Cambria" w:hAnsi="Cambria" w:cs="MinionPro-Regular"/>
        </w:rPr>
      </w:pPr>
    </w:p>
    <w:p w14:paraId="0E5F96E5" w14:textId="77777777" w:rsidR="001904F6" w:rsidRDefault="001904F6" w:rsidP="00FA7C5D">
      <w:pPr>
        <w:pStyle w:val="ListParagraph"/>
        <w:autoSpaceDE w:val="0"/>
        <w:autoSpaceDN w:val="0"/>
        <w:adjustRightInd w:val="0"/>
        <w:spacing w:after="0" w:line="240" w:lineRule="auto"/>
        <w:ind w:left="0"/>
        <w:rPr>
          <w:rFonts w:ascii="Cambria" w:hAnsi="Cambria" w:cs="MinionPro-Regular"/>
        </w:rPr>
      </w:pPr>
    </w:p>
    <w:tbl>
      <w:tblPr>
        <w:tblStyle w:val="TableGrid"/>
        <w:tblW w:w="14218" w:type="dxa"/>
        <w:tblLayout w:type="fixed"/>
        <w:tblLook w:val="04A0" w:firstRow="1" w:lastRow="0" w:firstColumn="1" w:lastColumn="0" w:noHBand="0" w:noVBand="1"/>
      </w:tblPr>
      <w:tblGrid>
        <w:gridCol w:w="3775"/>
        <w:gridCol w:w="1911"/>
        <w:gridCol w:w="2844"/>
        <w:gridCol w:w="1905"/>
        <w:gridCol w:w="3783"/>
      </w:tblGrid>
      <w:tr w:rsidR="001904F6" w14:paraId="4406DD08" w14:textId="77777777" w:rsidTr="00236261">
        <w:tc>
          <w:tcPr>
            <w:tcW w:w="14218" w:type="dxa"/>
            <w:gridSpan w:val="5"/>
            <w:shd w:val="clear" w:color="auto" w:fill="FFC000"/>
          </w:tcPr>
          <w:p w14:paraId="49A7C394" w14:textId="0E0F9C59" w:rsidR="001904F6" w:rsidRPr="00456E7A" w:rsidRDefault="001904F6" w:rsidP="00236261">
            <w:pPr>
              <w:jc w:val="center"/>
              <w:rPr>
                <w:rFonts w:ascii="Cambria" w:eastAsia="Times New Roman" w:hAnsi="Cambria" w:cs="Times New Roman"/>
                <w:b/>
                <w:bCs/>
              </w:rPr>
            </w:pPr>
            <w:r>
              <w:rPr>
                <w:rFonts w:ascii="Cambria" w:eastAsia="Times New Roman" w:hAnsi="Cambria" w:cs="Times New Roman"/>
                <w:b/>
                <w:bCs/>
              </w:rPr>
              <w:t xml:space="preserve">Improving or exiting persistently less effective teachers and replace with more effective teachers </w:t>
            </w:r>
          </w:p>
        </w:tc>
      </w:tr>
      <w:tr w:rsidR="001904F6" w14:paraId="772FFDA3" w14:textId="77777777" w:rsidTr="00236261">
        <w:tc>
          <w:tcPr>
            <w:tcW w:w="3775" w:type="dxa"/>
            <w:shd w:val="clear" w:color="auto" w:fill="FFE599" w:themeFill="accent4" w:themeFillTint="66"/>
          </w:tcPr>
          <w:p w14:paraId="565A54B2" w14:textId="77777777" w:rsidR="001904F6" w:rsidRPr="00794DF2" w:rsidRDefault="001904F6" w:rsidP="00236261">
            <w:pPr>
              <w:jc w:val="center"/>
              <w:rPr>
                <w:rFonts w:ascii="Cambria" w:eastAsia="Times New Roman" w:hAnsi="Cambria" w:cs="Times New Roman"/>
              </w:rPr>
            </w:pPr>
            <w:r>
              <w:rPr>
                <w:rFonts w:ascii="Cambria" w:eastAsia="Times New Roman" w:hAnsi="Cambria" w:cs="Times New Roman"/>
                <w:b/>
                <w:bCs/>
              </w:rPr>
              <w:t>Description of specific activities to be implemented</w:t>
            </w:r>
          </w:p>
        </w:tc>
        <w:tc>
          <w:tcPr>
            <w:tcW w:w="1911" w:type="dxa"/>
            <w:shd w:val="clear" w:color="auto" w:fill="FFE599" w:themeFill="accent4" w:themeFillTint="66"/>
          </w:tcPr>
          <w:p w14:paraId="627013DE" w14:textId="77777777" w:rsidR="001904F6" w:rsidRPr="00456E7A" w:rsidRDefault="001904F6" w:rsidP="00236261">
            <w:pPr>
              <w:jc w:val="center"/>
              <w:rPr>
                <w:rFonts w:ascii="Cambria" w:eastAsia="Times New Roman" w:hAnsi="Cambria" w:cs="Times New Roman"/>
                <w:b/>
                <w:bCs/>
              </w:rPr>
            </w:pPr>
            <w:r w:rsidRPr="00456E7A">
              <w:rPr>
                <w:rFonts w:ascii="Cambria" w:eastAsia="Times New Roman" w:hAnsi="Cambria" w:cs="Times New Roman"/>
                <w:b/>
                <w:bCs/>
              </w:rPr>
              <w:t>Person(s) Responsible</w:t>
            </w:r>
          </w:p>
        </w:tc>
        <w:tc>
          <w:tcPr>
            <w:tcW w:w="2844" w:type="dxa"/>
            <w:shd w:val="clear" w:color="auto" w:fill="FFE599" w:themeFill="accent4" w:themeFillTint="66"/>
          </w:tcPr>
          <w:p w14:paraId="00B71860" w14:textId="77777777" w:rsidR="001904F6" w:rsidRPr="00456E7A" w:rsidRDefault="001904F6" w:rsidP="00236261">
            <w:pPr>
              <w:jc w:val="center"/>
              <w:rPr>
                <w:rFonts w:ascii="Cambria" w:eastAsia="Times New Roman" w:hAnsi="Cambria" w:cs="Times New Roman"/>
                <w:b/>
                <w:bCs/>
              </w:rPr>
            </w:pPr>
            <w:r w:rsidRPr="00456E7A">
              <w:rPr>
                <w:rFonts w:ascii="Cambria" w:eastAsia="Times New Roman" w:hAnsi="Cambria" w:cs="Times New Roman"/>
                <w:b/>
                <w:bCs/>
              </w:rPr>
              <w:t>Other Programs or Funding Sources to be Leveraged</w:t>
            </w:r>
            <w:r>
              <w:rPr>
                <w:rFonts w:ascii="Cambria" w:eastAsia="Times New Roman" w:hAnsi="Cambria" w:cs="Times New Roman"/>
                <w:b/>
                <w:bCs/>
              </w:rPr>
              <w:t xml:space="preserve"> (optional)</w:t>
            </w:r>
          </w:p>
        </w:tc>
        <w:tc>
          <w:tcPr>
            <w:tcW w:w="1905" w:type="dxa"/>
            <w:shd w:val="clear" w:color="auto" w:fill="FFE599" w:themeFill="accent4" w:themeFillTint="66"/>
          </w:tcPr>
          <w:p w14:paraId="0B2EBD7F" w14:textId="77777777" w:rsidR="001904F6" w:rsidRPr="00456E7A" w:rsidRDefault="001904F6" w:rsidP="00236261">
            <w:pPr>
              <w:jc w:val="center"/>
              <w:rPr>
                <w:rFonts w:ascii="Cambria" w:eastAsia="Times New Roman" w:hAnsi="Cambria" w:cs="Times New Roman"/>
                <w:b/>
                <w:bCs/>
              </w:rPr>
            </w:pPr>
            <w:r w:rsidRPr="00456E7A">
              <w:rPr>
                <w:rFonts w:ascii="Cambria" w:eastAsia="Times New Roman" w:hAnsi="Cambria" w:cs="Times New Roman"/>
                <w:b/>
                <w:bCs/>
              </w:rPr>
              <w:t>Intended Outcome or Goal</w:t>
            </w:r>
          </w:p>
        </w:tc>
        <w:tc>
          <w:tcPr>
            <w:tcW w:w="3783" w:type="dxa"/>
            <w:shd w:val="clear" w:color="auto" w:fill="FFE599" w:themeFill="accent4" w:themeFillTint="66"/>
          </w:tcPr>
          <w:p w14:paraId="1B286178" w14:textId="77777777" w:rsidR="001904F6" w:rsidRPr="00456E7A" w:rsidRDefault="001904F6" w:rsidP="00236261">
            <w:pPr>
              <w:jc w:val="center"/>
              <w:rPr>
                <w:rFonts w:ascii="Cambria" w:eastAsia="Times New Roman" w:hAnsi="Cambria" w:cs="Times New Roman"/>
                <w:b/>
                <w:bCs/>
              </w:rPr>
            </w:pPr>
            <w:r>
              <w:rPr>
                <w:rFonts w:ascii="Cambria" w:eastAsia="Times New Roman" w:hAnsi="Cambria" w:cs="Times New Roman"/>
                <w:b/>
                <w:bCs/>
              </w:rPr>
              <w:t>Describe the data sources and method(s) used to measure the impact of the activity</w:t>
            </w:r>
          </w:p>
        </w:tc>
      </w:tr>
      <w:tr w:rsidR="001904F6" w14:paraId="051CFD48" w14:textId="77777777" w:rsidTr="00236261">
        <w:tc>
          <w:tcPr>
            <w:tcW w:w="3775" w:type="dxa"/>
          </w:tcPr>
          <w:p w14:paraId="072251E3"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c>
          <w:tcPr>
            <w:tcW w:w="1911" w:type="dxa"/>
          </w:tcPr>
          <w:p w14:paraId="4AAC307B"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c>
          <w:tcPr>
            <w:tcW w:w="2844" w:type="dxa"/>
          </w:tcPr>
          <w:p w14:paraId="4ACCAF4E"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c>
          <w:tcPr>
            <w:tcW w:w="1905" w:type="dxa"/>
          </w:tcPr>
          <w:p w14:paraId="296E2E43"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c>
          <w:tcPr>
            <w:tcW w:w="3783" w:type="dxa"/>
          </w:tcPr>
          <w:p w14:paraId="02F17B8A"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r>
      <w:tr w:rsidR="001904F6" w14:paraId="501C4CEB" w14:textId="77777777" w:rsidTr="00236261">
        <w:tc>
          <w:tcPr>
            <w:tcW w:w="3775" w:type="dxa"/>
          </w:tcPr>
          <w:p w14:paraId="442D63B6"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c>
          <w:tcPr>
            <w:tcW w:w="1911" w:type="dxa"/>
          </w:tcPr>
          <w:p w14:paraId="1C572290"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c>
          <w:tcPr>
            <w:tcW w:w="2844" w:type="dxa"/>
          </w:tcPr>
          <w:p w14:paraId="55D5B69E"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c>
          <w:tcPr>
            <w:tcW w:w="1905" w:type="dxa"/>
          </w:tcPr>
          <w:p w14:paraId="02CBB01B"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c>
          <w:tcPr>
            <w:tcW w:w="3783" w:type="dxa"/>
          </w:tcPr>
          <w:p w14:paraId="5B2FB414" w14:textId="77777777" w:rsidR="001904F6" w:rsidRDefault="001904F6" w:rsidP="00236261">
            <w:pPr>
              <w:pStyle w:val="ListParagraph"/>
              <w:autoSpaceDE w:val="0"/>
              <w:autoSpaceDN w:val="0"/>
              <w:adjustRightInd w:val="0"/>
              <w:spacing w:line="360" w:lineRule="auto"/>
              <w:ind w:left="0"/>
              <w:jc w:val="center"/>
              <w:rPr>
                <w:rFonts w:ascii="Cambria" w:hAnsi="Cambria" w:cs="MinionPro-Regular"/>
              </w:rPr>
            </w:pPr>
          </w:p>
        </w:tc>
      </w:tr>
    </w:tbl>
    <w:p w14:paraId="1BF22530" w14:textId="4D300EEC" w:rsidR="004C11DA" w:rsidRDefault="00FB5285" w:rsidP="001904F6">
      <w:pPr>
        <w:autoSpaceDE w:val="0"/>
        <w:autoSpaceDN w:val="0"/>
        <w:adjustRightInd w:val="0"/>
        <w:spacing w:after="0" w:line="240" w:lineRule="auto"/>
        <w:rPr>
          <w:rFonts w:ascii="Cambria" w:hAnsi="Cambria" w:cs="MinionPro-Regular"/>
        </w:rPr>
      </w:pPr>
      <w:r w:rsidRPr="00FB5285">
        <w:rPr>
          <w:rFonts w:ascii="Cambria" w:hAnsi="Cambria" w:cs="MinionPro-Regular"/>
          <w:i/>
        </w:rPr>
        <w:t xml:space="preserve">* Note: Districts are not required to choose action steps for each strategy. Districts </w:t>
      </w:r>
      <w:r w:rsidR="00DF12E7">
        <w:rPr>
          <w:rFonts w:ascii="Cambria" w:hAnsi="Cambria" w:cs="MinionPro-Regular"/>
          <w:i/>
        </w:rPr>
        <w:t>may</w:t>
      </w:r>
      <w:r w:rsidR="001904F6">
        <w:rPr>
          <w:rFonts w:ascii="Cambria" w:hAnsi="Cambria" w:cs="MinionPro-Regular"/>
          <w:i/>
        </w:rPr>
        <w:t xml:space="preserve"> add rows as needed.</w:t>
      </w:r>
    </w:p>
    <w:sectPr w:rsidR="004C11DA" w:rsidSect="00CB30B7">
      <w:pgSz w:w="15840" w:h="12240" w:orient="landscape"/>
      <w:pgMar w:top="1440" w:right="806" w:bottom="1440" w:left="80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1D39A" w14:textId="77777777" w:rsidR="00656C4C" w:rsidRDefault="00656C4C" w:rsidP="00656C4C">
      <w:pPr>
        <w:spacing w:after="0" w:line="240" w:lineRule="auto"/>
      </w:pPr>
      <w:r>
        <w:separator/>
      </w:r>
    </w:p>
  </w:endnote>
  <w:endnote w:type="continuationSeparator" w:id="0">
    <w:p w14:paraId="7535A637" w14:textId="77777777" w:rsidR="00656C4C" w:rsidRDefault="00656C4C" w:rsidP="0065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97269" w14:textId="77777777" w:rsidR="00656C4C" w:rsidRDefault="00656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7024E" w14:textId="77777777" w:rsidR="00656C4C" w:rsidRDefault="00656C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9E9A" w14:textId="77777777" w:rsidR="00656C4C" w:rsidRDefault="00656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21BC2" w14:textId="77777777" w:rsidR="00656C4C" w:rsidRDefault="00656C4C" w:rsidP="00656C4C">
      <w:pPr>
        <w:spacing w:after="0" w:line="240" w:lineRule="auto"/>
      </w:pPr>
      <w:r>
        <w:separator/>
      </w:r>
    </w:p>
  </w:footnote>
  <w:footnote w:type="continuationSeparator" w:id="0">
    <w:p w14:paraId="29911E11" w14:textId="77777777" w:rsidR="00656C4C" w:rsidRDefault="00656C4C" w:rsidP="00656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D0FD8" w14:textId="77777777" w:rsidR="00656C4C" w:rsidRDefault="00656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157089"/>
      <w:docPartObj>
        <w:docPartGallery w:val="Watermarks"/>
        <w:docPartUnique/>
      </w:docPartObj>
    </w:sdtPr>
    <w:sdtEndPr/>
    <w:sdtContent>
      <w:p w14:paraId="14B65652" w14:textId="5A85C64E" w:rsidR="00656C4C" w:rsidRDefault="00CB30B7">
        <w:pPr>
          <w:pStyle w:val="Header"/>
        </w:pPr>
        <w:r>
          <w:rPr>
            <w:noProof/>
          </w:rPr>
          <w:pict w14:anchorId="65DED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0ABB5" w14:textId="77777777" w:rsidR="00656C4C" w:rsidRDefault="00656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002"/>
    <w:multiLevelType w:val="hybridMultilevel"/>
    <w:tmpl w:val="D9FC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33E9E"/>
    <w:multiLevelType w:val="hybridMultilevel"/>
    <w:tmpl w:val="EC24AA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0302"/>
    <w:multiLevelType w:val="hybridMultilevel"/>
    <w:tmpl w:val="D1AC3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734B0"/>
    <w:multiLevelType w:val="hybridMultilevel"/>
    <w:tmpl w:val="056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17786"/>
    <w:multiLevelType w:val="hybridMultilevel"/>
    <w:tmpl w:val="4E1AD160"/>
    <w:lvl w:ilvl="0" w:tplc="558A1850">
      <w:start w:val="1"/>
      <w:numFmt w:val="bullet"/>
      <w:lvlText w:val=""/>
      <w:lvlJc w:val="left"/>
      <w:pPr>
        <w:tabs>
          <w:tab w:val="num" w:pos="720"/>
        </w:tabs>
        <w:ind w:left="720" w:hanging="360"/>
      </w:pPr>
      <w:rPr>
        <w:rFonts w:ascii="Symbol" w:hAnsi="Symbol" w:hint="default"/>
      </w:rPr>
    </w:lvl>
    <w:lvl w:ilvl="1" w:tplc="FA6E162E">
      <w:start w:val="3"/>
      <w:numFmt w:val="decimal"/>
      <w:lvlText w:val="%2."/>
      <w:lvlJc w:val="left"/>
      <w:pPr>
        <w:tabs>
          <w:tab w:val="num" w:pos="360"/>
        </w:tabs>
        <w:ind w:left="360" w:hanging="360"/>
      </w:pPr>
      <w:rPr>
        <w:rFonts w:ascii="Times New Roman" w:hAnsi="Times New Roman" w:cs="Times New Roman"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E1589"/>
    <w:multiLevelType w:val="hybridMultilevel"/>
    <w:tmpl w:val="F2FA1E26"/>
    <w:lvl w:ilvl="0" w:tplc="FE7EB06A">
      <w:start w:val="1"/>
      <w:numFmt w:val="decimal"/>
      <w:lvlText w:val="%1."/>
      <w:lvlJc w:val="left"/>
      <w:pPr>
        <w:ind w:left="360" w:hanging="360"/>
      </w:pPr>
      <w:rPr>
        <w:rFonts w:eastAsia="Times New Roman" w:cs="Times New Roman"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711CDC"/>
    <w:multiLevelType w:val="hybridMultilevel"/>
    <w:tmpl w:val="D1AC3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60A92"/>
    <w:multiLevelType w:val="hybridMultilevel"/>
    <w:tmpl w:val="D1AC3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75E78"/>
    <w:multiLevelType w:val="hybridMultilevel"/>
    <w:tmpl w:val="FAEC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7388A"/>
    <w:multiLevelType w:val="hybridMultilevel"/>
    <w:tmpl w:val="572EF582"/>
    <w:lvl w:ilvl="0" w:tplc="FE7EB06A">
      <w:start w:val="1"/>
      <w:numFmt w:val="decimal"/>
      <w:lvlText w:val="%1."/>
      <w:lvlJc w:val="left"/>
      <w:pPr>
        <w:ind w:left="720" w:hanging="360"/>
      </w:pPr>
      <w:rPr>
        <w:rFonts w:eastAsia="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C2FE1"/>
    <w:multiLevelType w:val="hybridMultilevel"/>
    <w:tmpl w:val="572EF582"/>
    <w:lvl w:ilvl="0" w:tplc="FE7EB06A">
      <w:start w:val="1"/>
      <w:numFmt w:val="decimal"/>
      <w:lvlText w:val="%1."/>
      <w:lvlJc w:val="left"/>
      <w:pPr>
        <w:ind w:left="720" w:hanging="360"/>
      </w:pPr>
      <w:rPr>
        <w:rFonts w:eastAsia="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4"/>
  </w:num>
  <w:num w:numId="6">
    <w:abstractNumId w:val="3"/>
  </w:num>
  <w:num w:numId="7">
    <w:abstractNumId w:val="6"/>
  </w:num>
  <w:num w:numId="8">
    <w:abstractNumId w:val="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63"/>
    <w:rsid w:val="00013434"/>
    <w:rsid w:val="00097FBE"/>
    <w:rsid w:val="000B46CD"/>
    <w:rsid w:val="000D6FC9"/>
    <w:rsid w:val="001132AD"/>
    <w:rsid w:val="00154FC1"/>
    <w:rsid w:val="001769C1"/>
    <w:rsid w:val="001904F6"/>
    <w:rsid w:val="00196696"/>
    <w:rsid w:val="001A26B9"/>
    <w:rsid w:val="001B0C6C"/>
    <w:rsid w:val="001C090E"/>
    <w:rsid w:val="001C5144"/>
    <w:rsid w:val="001C58B6"/>
    <w:rsid w:val="00221C2B"/>
    <w:rsid w:val="002715C8"/>
    <w:rsid w:val="002779D1"/>
    <w:rsid w:val="002810F4"/>
    <w:rsid w:val="0028792C"/>
    <w:rsid w:val="002B0D77"/>
    <w:rsid w:val="002B15BD"/>
    <w:rsid w:val="002B3203"/>
    <w:rsid w:val="002C162F"/>
    <w:rsid w:val="002D6906"/>
    <w:rsid w:val="002E1704"/>
    <w:rsid w:val="0030264C"/>
    <w:rsid w:val="0031227C"/>
    <w:rsid w:val="00326C14"/>
    <w:rsid w:val="00351EE3"/>
    <w:rsid w:val="00372F63"/>
    <w:rsid w:val="003F07F5"/>
    <w:rsid w:val="003F76B8"/>
    <w:rsid w:val="00422B98"/>
    <w:rsid w:val="0044027C"/>
    <w:rsid w:val="00456E7A"/>
    <w:rsid w:val="004961F9"/>
    <w:rsid w:val="004C11DA"/>
    <w:rsid w:val="004D1E90"/>
    <w:rsid w:val="004F7248"/>
    <w:rsid w:val="0054725C"/>
    <w:rsid w:val="00550CE2"/>
    <w:rsid w:val="005575DB"/>
    <w:rsid w:val="005620AA"/>
    <w:rsid w:val="00577AA4"/>
    <w:rsid w:val="00582B03"/>
    <w:rsid w:val="00584DC6"/>
    <w:rsid w:val="005A4278"/>
    <w:rsid w:val="005B6965"/>
    <w:rsid w:val="006104F1"/>
    <w:rsid w:val="006554F9"/>
    <w:rsid w:val="00656C4C"/>
    <w:rsid w:val="006628FD"/>
    <w:rsid w:val="0067226B"/>
    <w:rsid w:val="006C5E84"/>
    <w:rsid w:val="006E5B05"/>
    <w:rsid w:val="006F0FB7"/>
    <w:rsid w:val="00711CB8"/>
    <w:rsid w:val="007164B5"/>
    <w:rsid w:val="00740AE3"/>
    <w:rsid w:val="00794DF2"/>
    <w:rsid w:val="007A2D13"/>
    <w:rsid w:val="0081562E"/>
    <w:rsid w:val="00840C88"/>
    <w:rsid w:val="00865047"/>
    <w:rsid w:val="0087212C"/>
    <w:rsid w:val="00872DE1"/>
    <w:rsid w:val="008A0B0A"/>
    <w:rsid w:val="008A6945"/>
    <w:rsid w:val="008D72C6"/>
    <w:rsid w:val="008D75B9"/>
    <w:rsid w:val="009130DB"/>
    <w:rsid w:val="009314A7"/>
    <w:rsid w:val="00935B31"/>
    <w:rsid w:val="00974D3D"/>
    <w:rsid w:val="00981B77"/>
    <w:rsid w:val="00996FE6"/>
    <w:rsid w:val="009A27C8"/>
    <w:rsid w:val="009E412F"/>
    <w:rsid w:val="00A12E88"/>
    <w:rsid w:val="00A1782A"/>
    <w:rsid w:val="00A2341A"/>
    <w:rsid w:val="00A37AC3"/>
    <w:rsid w:val="00A43C34"/>
    <w:rsid w:val="00A55B1A"/>
    <w:rsid w:val="00A919E5"/>
    <w:rsid w:val="00A91DF9"/>
    <w:rsid w:val="00AA1E57"/>
    <w:rsid w:val="00AB3FB4"/>
    <w:rsid w:val="00AC1740"/>
    <w:rsid w:val="00B05810"/>
    <w:rsid w:val="00B17216"/>
    <w:rsid w:val="00B20E18"/>
    <w:rsid w:val="00B26242"/>
    <w:rsid w:val="00B30F6F"/>
    <w:rsid w:val="00B35616"/>
    <w:rsid w:val="00B36F38"/>
    <w:rsid w:val="00B4120B"/>
    <w:rsid w:val="00B468F4"/>
    <w:rsid w:val="00B46BB0"/>
    <w:rsid w:val="00B62002"/>
    <w:rsid w:val="00B731F8"/>
    <w:rsid w:val="00B74EF4"/>
    <w:rsid w:val="00B80A0D"/>
    <w:rsid w:val="00BA495D"/>
    <w:rsid w:val="00BA5434"/>
    <w:rsid w:val="00C52C4D"/>
    <w:rsid w:val="00C67738"/>
    <w:rsid w:val="00C67E50"/>
    <w:rsid w:val="00CB30B7"/>
    <w:rsid w:val="00CD3BA4"/>
    <w:rsid w:val="00D0283D"/>
    <w:rsid w:val="00D470DE"/>
    <w:rsid w:val="00D557F1"/>
    <w:rsid w:val="00D639E4"/>
    <w:rsid w:val="00D704CB"/>
    <w:rsid w:val="00DC1DA0"/>
    <w:rsid w:val="00DC34E0"/>
    <w:rsid w:val="00DD0B90"/>
    <w:rsid w:val="00DF12E7"/>
    <w:rsid w:val="00E0191A"/>
    <w:rsid w:val="00E25C30"/>
    <w:rsid w:val="00E30CC6"/>
    <w:rsid w:val="00E45069"/>
    <w:rsid w:val="00E47F6C"/>
    <w:rsid w:val="00E527E4"/>
    <w:rsid w:val="00E53E18"/>
    <w:rsid w:val="00EC43E4"/>
    <w:rsid w:val="00EC531E"/>
    <w:rsid w:val="00F02DDF"/>
    <w:rsid w:val="00F17495"/>
    <w:rsid w:val="00F21BEC"/>
    <w:rsid w:val="00F23297"/>
    <w:rsid w:val="00F3492D"/>
    <w:rsid w:val="00F62924"/>
    <w:rsid w:val="00F63E6B"/>
    <w:rsid w:val="00F82C32"/>
    <w:rsid w:val="00FA7C5D"/>
    <w:rsid w:val="00FB0855"/>
    <w:rsid w:val="00FB1591"/>
    <w:rsid w:val="00FB5285"/>
    <w:rsid w:val="00FD1895"/>
    <w:rsid w:val="00FF16CB"/>
    <w:rsid w:val="00FF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C65962"/>
  <w15:chartTrackingRefBased/>
  <w15:docId w15:val="{5178ED0B-3E63-4653-AEAD-1B3D9C69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F63"/>
    <w:pPr>
      <w:ind w:left="720"/>
      <w:contextualSpacing/>
    </w:pPr>
  </w:style>
  <w:style w:type="character" w:styleId="Hyperlink">
    <w:name w:val="Hyperlink"/>
    <w:basedOn w:val="DefaultParagraphFont"/>
    <w:uiPriority w:val="99"/>
    <w:semiHidden/>
    <w:unhideWhenUsed/>
    <w:rsid w:val="00372F63"/>
    <w:rPr>
      <w:color w:val="0000FF"/>
      <w:u w:val="single"/>
    </w:rPr>
  </w:style>
  <w:style w:type="table" w:styleId="TableGrid">
    <w:name w:val="Table Grid"/>
    <w:basedOn w:val="TableNormal"/>
    <w:uiPriority w:val="39"/>
    <w:rsid w:val="004C1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Trebuchet">
    <w:name w:val="Subhead Trebuchet"/>
    <w:basedOn w:val="Normal"/>
    <w:next w:val="Normal"/>
    <w:autoRedefine/>
    <w:qFormat/>
    <w:rsid w:val="001B0C6C"/>
    <w:pPr>
      <w:spacing w:after="60" w:line="240" w:lineRule="auto"/>
    </w:pPr>
    <w:rPr>
      <w:rFonts w:ascii="Trebuchet MS" w:eastAsiaTheme="minorEastAsia" w:hAnsi="Trebuchet MS"/>
      <w:b/>
      <w:sz w:val="24"/>
      <w:szCs w:val="24"/>
    </w:rPr>
  </w:style>
  <w:style w:type="character" w:styleId="CommentReference">
    <w:name w:val="annotation reference"/>
    <w:basedOn w:val="DefaultParagraphFont"/>
    <w:uiPriority w:val="99"/>
    <w:semiHidden/>
    <w:unhideWhenUsed/>
    <w:rsid w:val="00E53E18"/>
    <w:rPr>
      <w:sz w:val="16"/>
      <w:szCs w:val="16"/>
    </w:rPr>
  </w:style>
  <w:style w:type="paragraph" w:styleId="CommentText">
    <w:name w:val="annotation text"/>
    <w:basedOn w:val="Normal"/>
    <w:link w:val="CommentTextChar"/>
    <w:uiPriority w:val="99"/>
    <w:semiHidden/>
    <w:unhideWhenUsed/>
    <w:rsid w:val="00E53E18"/>
    <w:pPr>
      <w:spacing w:line="240" w:lineRule="auto"/>
    </w:pPr>
    <w:rPr>
      <w:sz w:val="20"/>
      <w:szCs w:val="20"/>
    </w:rPr>
  </w:style>
  <w:style w:type="character" w:customStyle="1" w:styleId="CommentTextChar">
    <w:name w:val="Comment Text Char"/>
    <w:basedOn w:val="DefaultParagraphFont"/>
    <w:link w:val="CommentText"/>
    <w:uiPriority w:val="99"/>
    <w:semiHidden/>
    <w:rsid w:val="00E53E18"/>
    <w:rPr>
      <w:sz w:val="20"/>
      <w:szCs w:val="20"/>
    </w:rPr>
  </w:style>
  <w:style w:type="paragraph" w:styleId="CommentSubject">
    <w:name w:val="annotation subject"/>
    <w:basedOn w:val="CommentText"/>
    <w:next w:val="CommentText"/>
    <w:link w:val="CommentSubjectChar"/>
    <w:uiPriority w:val="99"/>
    <w:semiHidden/>
    <w:unhideWhenUsed/>
    <w:rsid w:val="00E53E18"/>
    <w:rPr>
      <w:b/>
      <w:bCs/>
    </w:rPr>
  </w:style>
  <w:style w:type="character" w:customStyle="1" w:styleId="CommentSubjectChar">
    <w:name w:val="Comment Subject Char"/>
    <w:basedOn w:val="CommentTextChar"/>
    <w:link w:val="CommentSubject"/>
    <w:uiPriority w:val="99"/>
    <w:semiHidden/>
    <w:rsid w:val="00E53E18"/>
    <w:rPr>
      <w:b/>
      <w:bCs/>
      <w:sz w:val="20"/>
      <w:szCs w:val="20"/>
    </w:rPr>
  </w:style>
  <w:style w:type="paragraph" w:styleId="BalloonText">
    <w:name w:val="Balloon Text"/>
    <w:basedOn w:val="Normal"/>
    <w:link w:val="BalloonTextChar"/>
    <w:uiPriority w:val="99"/>
    <w:semiHidden/>
    <w:unhideWhenUsed/>
    <w:rsid w:val="00E53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E18"/>
    <w:rPr>
      <w:rFonts w:ascii="Segoe UI" w:hAnsi="Segoe UI" w:cs="Segoe UI"/>
      <w:sz w:val="18"/>
      <w:szCs w:val="18"/>
    </w:rPr>
  </w:style>
  <w:style w:type="character" w:styleId="PlaceholderText">
    <w:name w:val="Placeholder Text"/>
    <w:basedOn w:val="DefaultParagraphFont"/>
    <w:uiPriority w:val="99"/>
    <w:semiHidden/>
    <w:rsid w:val="006628FD"/>
    <w:rPr>
      <w:color w:val="808080"/>
    </w:rPr>
  </w:style>
  <w:style w:type="paragraph" w:styleId="Header">
    <w:name w:val="header"/>
    <w:basedOn w:val="Normal"/>
    <w:link w:val="HeaderChar"/>
    <w:uiPriority w:val="99"/>
    <w:unhideWhenUsed/>
    <w:rsid w:val="0065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C4C"/>
  </w:style>
  <w:style w:type="paragraph" w:styleId="Footer">
    <w:name w:val="footer"/>
    <w:basedOn w:val="Normal"/>
    <w:link w:val="FooterChar"/>
    <w:uiPriority w:val="99"/>
    <w:unhideWhenUsed/>
    <w:rsid w:val="0065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648280">
      <w:bodyDiv w:val="1"/>
      <w:marLeft w:val="0"/>
      <w:marRight w:val="0"/>
      <w:marTop w:val="0"/>
      <w:marBottom w:val="0"/>
      <w:divBdr>
        <w:top w:val="none" w:sz="0" w:space="0" w:color="auto"/>
        <w:left w:val="none" w:sz="0" w:space="0" w:color="auto"/>
        <w:bottom w:val="none" w:sz="0" w:space="0" w:color="auto"/>
        <w:right w:val="none" w:sz="0" w:space="0" w:color="auto"/>
      </w:divBdr>
    </w:div>
    <w:div w:id="1084453268">
      <w:bodyDiv w:val="1"/>
      <w:marLeft w:val="0"/>
      <w:marRight w:val="0"/>
      <w:marTop w:val="0"/>
      <w:marBottom w:val="0"/>
      <w:divBdr>
        <w:top w:val="none" w:sz="0" w:space="0" w:color="auto"/>
        <w:left w:val="none" w:sz="0" w:space="0" w:color="auto"/>
        <w:bottom w:val="none" w:sz="0" w:space="0" w:color="auto"/>
        <w:right w:val="none" w:sz="0" w:space="0" w:color="auto"/>
      </w:divBdr>
    </w:div>
    <w:div w:id="1472211412">
      <w:bodyDiv w:val="1"/>
      <w:marLeft w:val="0"/>
      <w:marRight w:val="0"/>
      <w:marTop w:val="0"/>
      <w:marBottom w:val="0"/>
      <w:divBdr>
        <w:top w:val="none" w:sz="0" w:space="0" w:color="auto"/>
        <w:left w:val="none" w:sz="0" w:space="0" w:color="auto"/>
        <w:bottom w:val="none" w:sz="0" w:space="0" w:color="auto"/>
        <w:right w:val="none" w:sz="0" w:space="0" w:color="auto"/>
      </w:divBdr>
    </w:div>
    <w:div w:id="1947617883">
      <w:bodyDiv w:val="1"/>
      <w:marLeft w:val="0"/>
      <w:marRight w:val="0"/>
      <w:marTop w:val="0"/>
      <w:marBottom w:val="0"/>
      <w:divBdr>
        <w:top w:val="none" w:sz="0" w:space="0" w:color="auto"/>
        <w:left w:val="none" w:sz="0" w:space="0" w:color="auto"/>
        <w:bottom w:val="none" w:sz="0" w:space="0" w:color="auto"/>
        <w:right w:val="none" w:sz="0" w:space="0" w:color="auto"/>
      </w:divBdr>
    </w:div>
    <w:div w:id="19870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3F14617-CB33-4EE3-BB6F-C6C145B29C1D}"/>
      </w:docPartPr>
      <w:docPartBody>
        <w:p w:rsidR="000D772C" w:rsidRDefault="00CF6622">
          <w:r w:rsidRPr="00C83A04">
            <w:rPr>
              <w:rStyle w:val="PlaceholderText"/>
            </w:rPr>
            <w:t>Choose an item.</w:t>
          </w:r>
        </w:p>
      </w:docPartBody>
    </w:docPart>
    <w:docPart>
      <w:docPartPr>
        <w:name w:val="A23C7FDD798E45CCB7543686A223CBD0"/>
        <w:category>
          <w:name w:val="General"/>
          <w:gallery w:val="placeholder"/>
        </w:category>
        <w:types>
          <w:type w:val="bbPlcHdr"/>
        </w:types>
        <w:behaviors>
          <w:behavior w:val="content"/>
        </w:behaviors>
        <w:guid w:val="{9409666F-26AE-46F9-919C-FB3765B8606C}"/>
      </w:docPartPr>
      <w:docPartBody>
        <w:p w:rsidR="000D772C" w:rsidRDefault="00CF6622" w:rsidP="00CF6622">
          <w:pPr>
            <w:pStyle w:val="A23C7FDD798E45CCB7543686A223CBD0"/>
          </w:pPr>
          <w:r w:rsidRPr="00C83A04">
            <w:rPr>
              <w:rStyle w:val="PlaceholderText"/>
            </w:rPr>
            <w:t>Choose an item.</w:t>
          </w:r>
        </w:p>
      </w:docPartBody>
    </w:docPart>
    <w:docPart>
      <w:docPartPr>
        <w:name w:val="8CCC339E904D4AFCABF8C9E205153C60"/>
        <w:category>
          <w:name w:val="General"/>
          <w:gallery w:val="placeholder"/>
        </w:category>
        <w:types>
          <w:type w:val="bbPlcHdr"/>
        </w:types>
        <w:behaviors>
          <w:behavior w:val="content"/>
        </w:behaviors>
        <w:guid w:val="{A02713B2-A41B-4626-8CCA-82A9B3869D2A}"/>
      </w:docPartPr>
      <w:docPartBody>
        <w:p w:rsidR="000D772C" w:rsidRDefault="00CF6622" w:rsidP="00CF6622">
          <w:pPr>
            <w:pStyle w:val="8CCC339E904D4AFCABF8C9E205153C60"/>
          </w:pPr>
          <w:r w:rsidRPr="00C83A04">
            <w:rPr>
              <w:rStyle w:val="PlaceholderText"/>
            </w:rPr>
            <w:t>Choose an item.</w:t>
          </w:r>
        </w:p>
      </w:docPartBody>
    </w:docPart>
    <w:docPart>
      <w:docPartPr>
        <w:name w:val="F0CDC025D8B24F92B4099EDAA3CC5E4A"/>
        <w:category>
          <w:name w:val="General"/>
          <w:gallery w:val="placeholder"/>
        </w:category>
        <w:types>
          <w:type w:val="bbPlcHdr"/>
        </w:types>
        <w:behaviors>
          <w:behavior w:val="content"/>
        </w:behaviors>
        <w:guid w:val="{3EBAD24D-4097-4FA5-9A93-38AD7233A8AF}"/>
      </w:docPartPr>
      <w:docPartBody>
        <w:p w:rsidR="000D772C" w:rsidRDefault="00CF6622" w:rsidP="00CF6622">
          <w:pPr>
            <w:pStyle w:val="F0CDC025D8B24F92B4099EDAA3CC5E4A"/>
          </w:pPr>
          <w:r w:rsidRPr="00C83A04">
            <w:rPr>
              <w:rStyle w:val="PlaceholderText"/>
            </w:rPr>
            <w:t>Choose an item.</w:t>
          </w:r>
        </w:p>
      </w:docPartBody>
    </w:docPart>
    <w:docPart>
      <w:docPartPr>
        <w:name w:val="8C0ED0E756704E50ADAC552B60ADA03E"/>
        <w:category>
          <w:name w:val="General"/>
          <w:gallery w:val="placeholder"/>
        </w:category>
        <w:types>
          <w:type w:val="bbPlcHdr"/>
        </w:types>
        <w:behaviors>
          <w:behavior w:val="content"/>
        </w:behaviors>
        <w:guid w:val="{924CDDCC-17CF-45D8-B5DB-44870E128E3D}"/>
      </w:docPartPr>
      <w:docPartBody>
        <w:p w:rsidR="000D772C" w:rsidRDefault="00CF6622" w:rsidP="00CF6622">
          <w:pPr>
            <w:pStyle w:val="8C0ED0E756704E50ADAC552B60ADA03E"/>
          </w:pPr>
          <w:r w:rsidRPr="00C83A04">
            <w:rPr>
              <w:rStyle w:val="PlaceholderText"/>
            </w:rPr>
            <w:t>Choose an item.</w:t>
          </w:r>
        </w:p>
      </w:docPartBody>
    </w:docPart>
    <w:docPart>
      <w:docPartPr>
        <w:name w:val="09633F63F7F2485992FE966BCD8CFD9D"/>
        <w:category>
          <w:name w:val="General"/>
          <w:gallery w:val="placeholder"/>
        </w:category>
        <w:types>
          <w:type w:val="bbPlcHdr"/>
        </w:types>
        <w:behaviors>
          <w:behavior w:val="content"/>
        </w:behaviors>
        <w:guid w:val="{BF9B449C-6ED6-4E1E-9B2A-7E18BA94D3F4}"/>
      </w:docPartPr>
      <w:docPartBody>
        <w:p w:rsidR="000D772C" w:rsidRDefault="00CF6622" w:rsidP="00CF6622">
          <w:pPr>
            <w:pStyle w:val="09633F63F7F2485992FE966BCD8CFD9D"/>
          </w:pPr>
          <w:r w:rsidRPr="00C83A04">
            <w:rPr>
              <w:rStyle w:val="PlaceholderText"/>
            </w:rPr>
            <w:t>Choose an item.</w:t>
          </w:r>
        </w:p>
      </w:docPartBody>
    </w:docPart>
    <w:docPart>
      <w:docPartPr>
        <w:name w:val="8D7AD60029A646CFA1679317C204722A"/>
        <w:category>
          <w:name w:val="General"/>
          <w:gallery w:val="placeholder"/>
        </w:category>
        <w:types>
          <w:type w:val="bbPlcHdr"/>
        </w:types>
        <w:behaviors>
          <w:behavior w:val="content"/>
        </w:behaviors>
        <w:guid w:val="{DA572BCA-AAA9-4AF2-A57A-C19F8E166C8D}"/>
      </w:docPartPr>
      <w:docPartBody>
        <w:p w:rsidR="000D772C" w:rsidRDefault="00CF6622" w:rsidP="00CF6622">
          <w:pPr>
            <w:pStyle w:val="8D7AD60029A646CFA1679317C204722A"/>
          </w:pPr>
          <w:r w:rsidRPr="00C83A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22"/>
    <w:rsid w:val="000D772C"/>
    <w:rsid w:val="00CF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622"/>
    <w:rPr>
      <w:color w:val="808080"/>
    </w:rPr>
  </w:style>
  <w:style w:type="paragraph" w:customStyle="1" w:styleId="A23C7FDD798E45CCB7543686A223CBD0">
    <w:name w:val="A23C7FDD798E45CCB7543686A223CBD0"/>
    <w:rsid w:val="00CF6622"/>
  </w:style>
  <w:style w:type="paragraph" w:customStyle="1" w:styleId="8CCC339E904D4AFCABF8C9E205153C60">
    <w:name w:val="8CCC339E904D4AFCABF8C9E205153C60"/>
    <w:rsid w:val="00CF6622"/>
  </w:style>
  <w:style w:type="paragraph" w:customStyle="1" w:styleId="D83CAE838B20437B825F1A3BE5CC1D37">
    <w:name w:val="D83CAE838B20437B825F1A3BE5CC1D37"/>
    <w:rsid w:val="00CF6622"/>
  </w:style>
  <w:style w:type="paragraph" w:customStyle="1" w:styleId="527825151DE14FDF87C8483386674821">
    <w:name w:val="527825151DE14FDF87C8483386674821"/>
    <w:rsid w:val="00CF6622"/>
  </w:style>
  <w:style w:type="paragraph" w:customStyle="1" w:styleId="AE646BE6169C417BA6F0CE69969ACC20">
    <w:name w:val="AE646BE6169C417BA6F0CE69969ACC20"/>
    <w:rsid w:val="00CF6622"/>
  </w:style>
  <w:style w:type="paragraph" w:customStyle="1" w:styleId="50C6A3FB5CC64B2788F293516EA000EA">
    <w:name w:val="50C6A3FB5CC64B2788F293516EA000EA"/>
    <w:rsid w:val="00CF6622"/>
  </w:style>
  <w:style w:type="paragraph" w:customStyle="1" w:styleId="F0CDC025D8B24F92B4099EDAA3CC5E4A">
    <w:name w:val="F0CDC025D8B24F92B4099EDAA3CC5E4A"/>
    <w:rsid w:val="00CF6622"/>
  </w:style>
  <w:style w:type="paragraph" w:customStyle="1" w:styleId="8C0ED0E756704E50ADAC552B60ADA03E">
    <w:name w:val="8C0ED0E756704E50ADAC552B60ADA03E"/>
    <w:rsid w:val="00CF6622"/>
  </w:style>
  <w:style w:type="paragraph" w:customStyle="1" w:styleId="2AD62E0E240343C98071C8B125C72A70">
    <w:name w:val="2AD62E0E240343C98071C8B125C72A70"/>
    <w:rsid w:val="00CF6622"/>
  </w:style>
  <w:style w:type="paragraph" w:customStyle="1" w:styleId="16A933391E56443AB8856A0CCCAFBC1F">
    <w:name w:val="16A933391E56443AB8856A0CCCAFBC1F"/>
    <w:rsid w:val="00CF6622"/>
  </w:style>
  <w:style w:type="paragraph" w:customStyle="1" w:styleId="54A10E41FA754635817EB97BFAB5B02C">
    <w:name w:val="54A10E41FA754635817EB97BFAB5B02C"/>
    <w:rsid w:val="00CF6622"/>
  </w:style>
  <w:style w:type="paragraph" w:customStyle="1" w:styleId="18BBC7872F534293B1D8A82A89B267B4">
    <w:name w:val="18BBC7872F534293B1D8A82A89B267B4"/>
    <w:rsid w:val="00CF6622"/>
  </w:style>
  <w:style w:type="paragraph" w:customStyle="1" w:styleId="09633F63F7F2485992FE966BCD8CFD9D">
    <w:name w:val="09633F63F7F2485992FE966BCD8CFD9D"/>
    <w:rsid w:val="00CF6622"/>
  </w:style>
  <w:style w:type="paragraph" w:customStyle="1" w:styleId="8D7AD60029A646CFA1679317C204722A">
    <w:name w:val="8D7AD60029A646CFA1679317C204722A"/>
    <w:rsid w:val="00CF6622"/>
  </w:style>
  <w:style w:type="paragraph" w:customStyle="1" w:styleId="75D96B2630594411A3BD7B64C3762F23">
    <w:name w:val="75D96B2630594411A3BD7B64C3762F23"/>
    <w:rsid w:val="00CF6622"/>
  </w:style>
  <w:style w:type="paragraph" w:customStyle="1" w:styleId="80D75E4990E947A1B7D574C88BAC0137">
    <w:name w:val="80D75E4990E947A1B7D574C88BAC0137"/>
    <w:rsid w:val="00CF6622"/>
  </w:style>
  <w:style w:type="paragraph" w:customStyle="1" w:styleId="B66C51443D92408B853BE5DF659E44EB">
    <w:name w:val="B66C51443D92408B853BE5DF659E44EB"/>
    <w:rsid w:val="00CF6622"/>
  </w:style>
  <w:style w:type="paragraph" w:customStyle="1" w:styleId="B1751760E3C848BAA672B77694B5011E">
    <w:name w:val="B1751760E3C848BAA672B77694B5011E"/>
    <w:rsid w:val="00CF6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 Lynn</dc:creator>
  <cp:keywords/>
  <dc:description/>
  <cp:lastModifiedBy>Kemper, Lynn</cp:lastModifiedBy>
  <cp:revision>5</cp:revision>
  <cp:lastPrinted>2017-05-01T15:33:00Z</cp:lastPrinted>
  <dcterms:created xsi:type="dcterms:W3CDTF">2017-05-08T15:16:00Z</dcterms:created>
  <dcterms:modified xsi:type="dcterms:W3CDTF">2017-05-08T15:21:00Z</dcterms:modified>
</cp:coreProperties>
</file>