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91" w:rsidRPr="00542A91" w:rsidRDefault="00542A91" w:rsidP="00542A91">
      <w:pPr>
        <w:jc w:val="center"/>
        <w:rPr>
          <w:rFonts w:asciiTheme="minorHAnsi" w:hAnsiTheme="minorHAnsi" w:cstheme="minorHAnsi"/>
          <w:b/>
          <w:sz w:val="28"/>
        </w:rPr>
      </w:pPr>
      <w:r w:rsidRPr="00542A91">
        <w:rPr>
          <w:rFonts w:asciiTheme="minorHAnsi" w:hAnsiTheme="minorHAnsi" w:cstheme="minorHAnsi"/>
          <w:b/>
          <w:sz w:val="28"/>
        </w:rPr>
        <w:t xml:space="preserve">Title II, Part </w:t>
      </w:r>
      <w:proofErr w:type="gramStart"/>
      <w:r w:rsidRPr="00542A91">
        <w:rPr>
          <w:rFonts w:asciiTheme="minorHAnsi" w:hAnsiTheme="minorHAnsi" w:cstheme="minorHAnsi"/>
          <w:b/>
          <w:sz w:val="28"/>
        </w:rPr>
        <w:t>A</w:t>
      </w:r>
      <w:proofErr w:type="gramEnd"/>
      <w:r w:rsidRPr="00542A91">
        <w:rPr>
          <w:rFonts w:asciiTheme="minorHAnsi" w:hAnsiTheme="minorHAnsi" w:cstheme="minorHAnsi"/>
          <w:b/>
          <w:sz w:val="28"/>
        </w:rPr>
        <w:t xml:space="preserve"> – Supporting Effective Instruction</w:t>
      </w:r>
    </w:p>
    <w:p w:rsidR="00542A91" w:rsidRPr="00542A91" w:rsidRDefault="00542A91" w:rsidP="00542A91">
      <w:pPr>
        <w:jc w:val="center"/>
        <w:rPr>
          <w:rFonts w:asciiTheme="minorHAnsi" w:hAnsiTheme="minorHAnsi" w:cstheme="minorHAnsi"/>
          <w:b/>
          <w:sz w:val="28"/>
        </w:rPr>
      </w:pPr>
      <w:r w:rsidRPr="00542A91">
        <w:rPr>
          <w:rFonts w:asciiTheme="minorHAnsi" w:hAnsiTheme="minorHAnsi" w:cstheme="minorHAnsi"/>
          <w:b/>
          <w:sz w:val="28"/>
        </w:rPr>
        <w:t>AFFIRMATION OF CONSULTATION WITH PRIVATE SCHOOL OFFICIALS</w:t>
      </w:r>
    </w:p>
    <w:p w:rsidR="00542A91" w:rsidRPr="00542A91" w:rsidRDefault="00542A91" w:rsidP="00542A91">
      <w:pPr>
        <w:rPr>
          <w:rFonts w:asciiTheme="minorHAnsi" w:hAnsiTheme="minorHAnsi" w:cstheme="minorHAnsi"/>
        </w:rPr>
      </w:pPr>
    </w:p>
    <w:p w:rsidR="00542A91" w:rsidRPr="00542A91" w:rsidRDefault="00542A91" w:rsidP="00542A91">
      <w:pPr>
        <w:rPr>
          <w:rFonts w:asciiTheme="minorHAnsi" w:hAnsiTheme="minorHAnsi" w:cstheme="minorHAnsi"/>
        </w:rPr>
      </w:pPr>
      <w:r w:rsidRPr="00542A91">
        <w:rPr>
          <w:rFonts w:asciiTheme="minorHAnsi" w:hAnsiTheme="minorHAnsi" w:cstheme="minorHAnsi"/>
        </w:rPr>
        <w:t>Section 117 and Title VIII, Part F of the Every Child Succeeds Act (ESSA) require that timely and meaningful consultation occur between the local education agency (LEA) and private school officials prior to any decision that affects the opportunities of eligible private school children, teachers, and other education personnel to participate in programs under this Act, and shall continue throughout the implementation and assessment of activities under this section.</w:t>
      </w:r>
    </w:p>
    <w:p w:rsidR="00542A91" w:rsidRPr="00542A91" w:rsidRDefault="00542A91" w:rsidP="00542A91">
      <w:pPr>
        <w:rPr>
          <w:rFonts w:asciiTheme="minorHAnsi" w:hAnsiTheme="minorHAnsi" w:cstheme="minorHAnsi"/>
        </w:rPr>
      </w:pPr>
    </w:p>
    <w:p w:rsidR="00542A91" w:rsidRPr="00542A91" w:rsidRDefault="00542A91" w:rsidP="00542A91">
      <w:pPr>
        <w:rPr>
          <w:rFonts w:asciiTheme="minorHAnsi" w:hAnsiTheme="minorHAnsi" w:cstheme="minorHAnsi"/>
          <w:b/>
        </w:rPr>
      </w:pPr>
      <w:r w:rsidRPr="00542A91">
        <w:rPr>
          <w:rFonts w:asciiTheme="minorHAnsi" w:hAnsiTheme="minorHAnsi" w:cstheme="minorHAnsi"/>
          <w:b/>
        </w:rPr>
        <w:t>We agree that timely and meaningful consultation occurred before the LEA mad any decision that affected the participation of eligible private schools teachers and other educational personnel in the Title II, Part A program.</w:t>
      </w:r>
    </w:p>
    <w:p w:rsidR="00542A91" w:rsidRPr="00542A91" w:rsidRDefault="00542A91" w:rsidP="00542A91">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1145"/>
        <w:gridCol w:w="4368"/>
        <w:gridCol w:w="1032"/>
      </w:tblGrid>
      <w:tr w:rsidR="00542A91" w:rsidRPr="00542A91" w:rsidTr="00542A91">
        <w:tc>
          <w:tcPr>
            <w:tcW w:w="1970" w:type="pct"/>
            <w:tcBorders>
              <w:bottom w:val="single" w:sz="4" w:space="0" w:color="auto"/>
            </w:tcBorders>
          </w:tcPr>
          <w:p w:rsidR="00542A91" w:rsidRPr="00542A91" w:rsidRDefault="00542A91" w:rsidP="00913A41">
            <w:pPr>
              <w:rPr>
                <w:rFonts w:asciiTheme="minorHAnsi" w:hAnsiTheme="minorHAnsi" w:cstheme="minorHAnsi"/>
              </w:rPr>
            </w:pPr>
          </w:p>
        </w:tc>
        <w:tc>
          <w:tcPr>
            <w:tcW w:w="530" w:type="pct"/>
            <w:tcBorders>
              <w:bottom w:val="single" w:sz="4" w:space="0" w:color="auto"/>
            </w:tcBorders>
          </w:tcPr>
          <w:p w:rsidR="00542A91" w:rsidRPr="00542A91" w:rsidRDefault="00542A91" w:rsidP="00913A41">
            <w:pPr>
              <w:rPr>
                <w:rFonts w:asciiTheme="minorHAnsi" w:hAnsiTheme="minorHAnsi" w:cstheme="minorHAnsi"/>
              </w:rPr>
            </w:pPr>
          </w:p>
        </w:tc>
        <w:tc>
          <w:tcPr>
            <w:tcW w:w="2022" w:type="pct"/>
            <w:tcBorders>
              <w:bottom w:val="single" w:sz="4" w:space="0" w:color="auto"/>
            </w:tcBorders>
          </w:tcPr>
          <w:p w:rsidR="00542A91" w:rsidRPr="00542A91" w:rsidRDefault="00542A91" w:rsidP="00913A41">
            <w:pPr>
              <w:rPr>
                <w:rFonts w:asciiTheme="minorHAnsi" w:hAnsiTheme="minorHAnsi" w:cstheme="minorHAnsi"/>
              </w:rPr>
            </w:pPr>
          </w:p>
        </w:tc>
        <w:tc>
          <w:tcPr>
            <w:tcW w:w="478" w:type="pct"/>
            <w:tcBorders>
              <w:bottom w:val="single" w:sz="4" w:space="0" w:color="auto"/>
            </w:tcBorders>
          </w:tcPr>
          <w:p w:rsidR="00542A91" w:rsidRPr="00542A91" w:rsidRDefault="00542A91" w:rsidP="00913A41">
            <w:pPr>
              <w:rPr>
                <w:rFonts w:asciiTheme="minorHAnsi" w:hAnsiTheme="minorHAnsi" w:cstheme="minorHAnsi"/>
              </w:rPr>
            </w:pPr>
          </w:p>
        </w:tc>
      </w:tr>
      <w:tr w:rsidR="00542A91" w:rsidRPr="00542A91" w:rsidTr="00542A91">
        <w:tc>
          <w:tcPr>
            <w:tcW w:w="1970"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Public School Official</w:t>
            </w:r>
          </w:p>
        </w:tc>
        <w:tc>
          <w:tcPr>
            <w:tcW w:w="530"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Date</w:t>
            </w:r>
          </w:p>
        </w:tc>
        <w:tc>
          <w:tcPr>
            <w:tcW w:w="2022"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Private School Representative</w:t>
            </w:r>
          </w:p>
        </w:tc>
        <w:tc>
          <w:tcPr>
            <w:tcW w:w="478"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Date</w:t>
            </w:r>
          </w:p>
        </w:tc>
      </w:tr>
      <w:tr w:rsidR="00542A91" w:rsidRPr="00542A91" w:rsidTr="00542A91">
        <w:tc>
          <w:tcPr>
            <w:tcW w:w="1970" w:type="pct"/>
          </w:tcPr>
          <w:p w:rsidR="00542A91" w:rsidRPr="00542A91" w:rsidRDefault="00542A91" w:rsidP="00913A41">
            <w:pPr>
              <w:rPr>
                <w:rFonts w:asciiTheme="minorHAnsi" w:hAnsiTheme="minorHAnsi" w:cstheme="minorHAnsi"/>
              </w:rPr>
            </w:pPr>
          </w:p>
        </w:tc>
        <w:tc>
          <w:tcPr>
            <w:tcW w:w="530" w:type="pct"/>
          </w:tcPr>
          <w:p w:rsidR="00542A91" w:rsidRPr="00542A91" w:rsidRDefault="00542A91" w:rsidP="00913A41">
            <w:pPr>
              <w:rPr>
                <w:rFonts w:asciiTheme="minorHAnsi" w:hAnsiTheme="minorHAnsi" w:cstheme="minorHAnsi"/>
              </w:rPr>
            </w:pPr>
          </w:p>
        </w:tc>
        <w:tc>
          <w:tcPr>
            <w:tcW w:w="2022" w:type="pct"/>
          </w:tcPr>
          <w:p w:rsidR="00542A91" w:rsidRPr="00542A91" w:rsidRDefault="00542A91" w:rsidP="00913A41">
            <w:pPr>
              <w:rPr>
                <w:rFonts w:asciiTheme="minorHAnsi" w:hAnsiTheme="minorHAnsi" w:cstheme="minorHAnsi"/>
              </w:rPr>
            </w:pPr>
          </w:p>
        </w:tc>
        <w:tc>
          <w:tcPr>
            <w:tcW w:w="478" w:type="pct"/>
          </w:tcPr>
          <w:p w:rsidR="00542A91" w:rsidRPr="00542A91" w:rsidRDefault="00542A91" w:rsidP="00913A41">
            <w:pPr>
              <w:rPr>
                <w:rFonts w:asciiTheme="minorHAnsi" w:hAnsiTheme="minorHAnsi" w:cstheme="minorHAnsi"/>
              </w:rPr>
            </w:pPr>
          </w:p>
        </w:tc>
      </w:tr>
      <w:tr w:rsidR="00542A91" w:rsidRPr="00542A91" w:rsidTr="00542A91">
        <w:tc>
          <w:tcPr>
            <w:tcW w:w="2500" w:type="pct"/>
            <w:gridSpan w:val="2"/>
            <w:tcBorders>
              <w:bottom w:val="single" w:sz="4" w:space="0" w:color="auto"/>
            </w:tcBorders>
          </w:tcPr>
          <w:p w:rsidR="00542A91" w:rsidRPr="00542A91" w:rsidRDefault="00542A91" w:rsidP="00913A41">
            <w:pPr>
              <w:rPr>
                <w:rFonts w:asciiTheme="minorHAnsi" w:hAnsiTheme="minorHAnsi" w:cstheme="minorHAnsi"/>
              </w:rPr>
            </w:pPr>
          </w:p>
        </w:tc>
        <w:tc>
          <w:tcPr>
            <w:tcW w:w="2500" w:type="pct"/>
            <w:gridSpan w:val="2"/>
            <w:tcBorders>
              <w:bottom w:val="single" w:sz="4" w:space="0" w:color="auto"/>
            </w:tcBorders>
          </w:tcPr>
          <w:p w:rsidR="00542A91" w:rsidRPr="00542A91" w:rsidRDefault="00542A91" w:rsidP="00913A41">
            <w:pPr>
              <w:rPr>
                <w:rFonts w:asciiTheme="minorHAnsi" w:hAnsiTheme="minorHAnsi" w:cstheme="minorHAnsi"/>
              </w:rPr>
            </w:pPr>
          </w:p>
        </w:tc>
      </w:tr>
      <w:tr w:rsidR="00542A91" w:rsidRPr="00542A91" w:rsidTr="00542A91">
        <w:tc>
          <w:tcPr>
            <w:tcW w:w="1970" w:type="pct"/>
            <w:tcBorders>
              <w:top w:val="single" w:sz="4" w:space="0" w:color="auto"/>
            </w:tcBorders>
          </w:tcPr>
          <w:p w:rsidR="00542A91" w:rsidRPr="00542A91" w:rsidRDefault="00542A91" w:rsidP="00542A91">
            <w:pPr>
              <w:rPr>
                <w:rFonts w:asciiTheme="minorHAnsi" w:hAnsiTheme="minorHAnsi" w:cstheme="minorHAnsi"/>
                <w:sz w:val="18"/>
              </w:rPr>
            </w:pPr>
            <w:r w:rsidRPr="00542A91">
              <w:rPr>
                <w:rFonts w:asciiTheme="minorHAnsi" w:hAnsiTheme="minorHAnsi" w:cstheme="minorHAnsi"/>
                <w:sz w:val="18"/>
              </w:rPr>
              <w:t>School District</w:t>
            </w:r>
          </w:p>
        </w:tc>
        <w:tc>
          <w:tcPr>
            <w:tcW w:w="530" w:type="pct"/>
            <w:tcBorders>
              <w:top w:val="single" w:sz="4" w:space="0" w:color="auto"/>
            </w:tcBorders>
          </w:tcPr>
          <w:p w:rsidR="00542A91" w:rsidRPr="00542A91" w:rsidRDefault="00542A91" w:rsidP="00542A91">
            <w:pPr>
              <w:rPr>
                <w:rFonts w:asciiTheme="minorHAnsi" w:hAnsiTheme="minorHAnsi" w:cstheme="minorHAnsi"/>
                <w:sz w:val="18"/>
              </w:rPr>
            </w:pPr>
          </w:p>
        </w:tc>
        <w:tc>
          <w:tcPr>
            <w:tcW w:w="2022" w:type="pct"/>
            <w:tcBorders>
              <w:top w:val="single" w:sz="4" w:space="0" w:color="auto"/>
            </w:tcBorders>
          </w:tcPr>
          <w:p w:rsidR="00542A91" w:rsidRPr="00542A91" w:rsidRDefault="00542A91" w:rsidP="00542A91">
            <w:pPr>
              <w:rPr>
                <w:rFonts w:asciiTheme="minorHAnsi" w:hAnsiTheme="minorHAnsi" w:cstheme="minorHAnsi"/>
                <w:sz w:val="18"/>
              </w:rPr>
            </w:pPr>
            <w:r w:rsidRPr="00542A91">
              <w:rPr>
                <w:rFonts w:asciiTheme="minorHAnsi" w:hAnsiTheme="minorHAnsi" w:cstheme="minorHAnsi"/>
                <w:sz w:val="18"/>
              </w:rPr>
              <w:t>Name of Private School</w:t>
            </w:r>
          </w:p>
        </w:tc>
        <w:tc>
          <w:tcPr>
            <w:tcW w:w="478" w:type="pct"/>
            <w:tcBorders>
              <w:top w:val="single" w:sz="4" w:space="0" w:color="auto"/>
            </w:tcBorders>
          </w:tcPr>
          <w:p w:rsidR="00542A91" w:rsidRPr="00542A91" w:rsidRDefault="00542A91" w:rsidP="00542A91">
            <w:pPr>
              <w:rPr>
                <w:rFonts w:asciiTheme="minorHAnsi" w:hAnsiTheme="minorHAnsi" w:cstheme="minorHAnsi"/>
                <w:sz w:val="18"/>
              </w:rPr>
            </w:pPr>
          </w:p>
        </w:tc>
      </w:tr>
    </w:tbl>
    <w:p w:rsidR="00542A91" w:rsidRPr="00542A91" w:rsidRDefault="00542A91" w:rsidP="00542A91">
      <w:pPr>
        <w:rPr>
          <w:rFonts w:asciiTheme="minorHAnsi" w:hAnsiTheme="minorHAnsi" w:cstheme="minorHAnsi"/>
        </w:rPr>
      </w:pPr>
    </w:p>
    <w:p w:rsidR="00542A91" w:rsidRPr="00542A91" w:rsidRDefault="00542A91" w:rsidP="00542A91">
      <w:pPr>
        <w:rPr>
          <w:rFonts w:asciiTheme="minorHAnsi" w:hAnsiTheme="minorHAnsi" w:cstheme="minorHAnsi"/>
          <w:b/>
        </w:rPr>
      </w:pPr>
    </w:p>
    <w:p w:rsidR="00542A91" w:rsidRPr="00542A91" w:rsidRDefault="00542A91" w:rsidP="00542A91">
      <w:pPr>
        <w:rPr>
          <w:rFonts w:asciiTheme="minorHAnsi" w:hAnsiTheme="minorHAnsi" w:cstheme="minorHAnsi"/>
          <w:b/>
        </w:rPr>
      </w:pPr>
      <w:r w:rsidRPr="00542A91">
        <w:rPr>
          <w:rFonts w:asciiTheme="minorHAnsi" w:hAnsiTheme="minorHAnsi" w:cstheme="minorHAnsi"/>
          <w:b/>
        </w:rPr>
        <w:t>We agree that timely and meaningful consultation did NOT occur before the LEA made any decision that affected the participation of eligible private school teachers and other educational personnel in the Title II, Part A program.</w:t>
      </w:r>
    </w:p>
    <w:p w:rsidR="00542A91" w:rsidRPr="00542A91" w:rsidRDefault="00542A91" w:rsidP="00542A91">
      <w:pPr>
        <w:rPr>
          <w:rFonts w:asciiTheme="minorHAnsi" w:hAnsiTheme="minorHAnsi" w:cs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1145"/>
        <w:gridCol w:w="4368"/>
        <w:gridCol w:w="1032"/>
      </w:tblGrid>
      <w:tr w:rsidR="00542A91" w:rsidRPr="00542A91" w:rsidTr="00913A41">
        <w:tc>
          <w:tcPr>
            <w:tcW w:w="1970" w:type="pct"/>
            <w:tcBorders>
              <w:bottom w:val="single" w:sz="4" w:space="0" w:color="auto"/>
            </w:tcBorders>
          </w:tcPr>
          <w:p w:rsidR="00542A91" w:rsidRPr="00542A91" w:rsidRDefault="00542A91" w:rsidP="00913A41">
            <w:pPr>
              <w:rPr>
                <w:rFonts w:asciiTheme="minorHAnsi" w:hAnsiTheme="minorHAnsi" w:cstheme="minorHAnsi"/>
              </w:rPr>
            </w:pPr>
          </w:p>
        </w:tc>
        <w:tc>
          <w:tcPr>
            <w:tcW w:w="530" w:type="pct"/>
            <w:tcBorders>
              <w:bottom w:val="single" w:sz="4" w:space="0" w:color="auto"/>
            </w:tcBorders>
          </w:tcPr>
          <w:p w:rsidR="00542A91" w:rsidRPr="00542A91" w:rsidRDefault="00542A91" w:rsidP="00913A41">
            <w:pPr>
              <w:rPr>
                <w:rFonts w:asciiTheme="minorHAnsi" w:hAnsiTheme="minorHAnsi" w:cstheme="minorHAnsi"/>
              </w:rPr>
            </w:pPr>
          </w:p>
        </w:tc>
        <w:tc>
          <w:tcPr>
            <w:tcW w:w="2022" w:type="pct"/>
            <w:tcBorders>
              <w:bottom w:val="single" w:sz="4" w:space="0" w:color="auto"/>
            </w:tcBorders>
          </w:tcPr>
          <w:p w:rsidR="00542A91" w:rsidRPr="00542A91" w:rsidRDefault="00542A91" w:rsidP="00913A41">
            <w:pPr>
              <w:rPr>
                <w:rFonts w:asciiTheme="minorHAnsi" w:hAnsiTheme="minorHAnsi" w:cstheme="minorHAnsi"/>
              </w:rPr>
            </w:pPr>
          </w:p>
        </w:tc>
        <w:tc>
          <w:tcPr>
            <w:tcW w:w="478" w:type="pct"/>
            <w:tcBorders>
              <w:bottom w:val="single" w:sz="4" w:space="0" w:color="auto"/>
            </w:tcBorders>
          </w:tcPr>
          <w:p w:rsidR="00542A91" w:rsidRPr="00542A91" w:rsidRDefault="00542A91" w:rsidP="00913A41">
            <w:pPr>
              <w:rPr>
                <w:rFonts w:asciiTheme="minorHAnsi" w:hAnsiTheme="minorHAnsi" w:cstheme="minorHAnsi"/>
              </w:rPr>
            </w:pPr>
          </w:p>
        </w:tc>
      </w:tr>
      <w:tr w:rsidR="00542A91" w:rsidRPr="00542A91" w:rsidTr="00913A41">
        <w:tc>
          <w:tcPr>
            <w:tcW w:w="1970"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Public School Official</w:t>
            </w:r>
          </w:p>
        </w:tc>
        <w:tc>
          <w:tcPr>
            <w:tcW w:w="530"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Date</w:t>
            </w:r>
          </w:p>
        </w:tc>
        <w:tc>
          <w:tcPr>
            <w:tcW w:w="2022"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Private School Representative</w:t>
            </w:r>
          </w:p>
        </w:tc>
        <w:tc>
          <w:tcPr>
            <w:tcW w:w="478"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Date</w:t>
            </w:r>
          </w:p>
        </w:tc>
      </w:tr>
      <w:tr w:rsidR="00542A91" w:rsidRPr="00542A91" w:rsidTr="00913A41">
        <w:tc>
          <w:tcPr>
            <w:tcW w:w="1970" w:type="pct"/>
          </w:tcPr>
          <w:p w:rsidR="00542A91" w:rsidRPr="00542A91" w:rsidRDefault="00542A91" w:rsidP="00913A41">
            <w:pPr>
              <w:rPr>
                <w:rFonts w:asciiTheme="minorHAnsi" w:hAnsiTheme="minorHAnsi" w:cstheme="minorHAnsi"/>
              </w:rPr>
            </w:pPr>
          </w:p>
        </w:tc>
        <w:tc>
          <w:tcPr>
            <w:tcW w:w="530" w:type="pct"/>
          </w:tcPr>
          <w:p w:rsidR="00542A91" w:rsidRPr="00542A91" w:rsidRDefault="00542A91" w:rsidP="00913A41">
            <w:pPr>
              <w:rPr>
                <w:rFonts w:asciiTheme="minorHAnsi" w:hAnsiTheme="minorHAnsi" w:cstheme="minorHAnsi"/>
              </w:rPr>
            </w:pPr>
          </w:p>
        </w:tc>
        <w:tc>
          <w:tcPr>
            <w:tcW w:w="2022" w:type="pct"/>
          </w:tcPr>
          <w:p w:rsidR="00542A91" w:rsidRPr="00542A91" w:rsidRDefault="00542A91" w:rsidP="00913A41">
            <w:pPr>
              <w:rPr>
                <w:rFonts w:asciiTheme="minorHAnsi" w:hAnsiTheme="minorHAnsi" w:cstheme="minorHAnsi"/>
              </w:rPr>
            </w:pPr>
          </w:p>
        </w:tc>
        <w:tc>
          <w:tcPr>
            <w:tcW w:w="478" w:type="pct"/>
          </w:tcPr>
          <w:p w:rsidR="00542A91" w:rsidRPr="00542A91" w:rsidRDefault="00542A91" w:rsidP="00913A41">
            <w:pPr>
              <w:rPr>
                <w:rFonts w:asciiTheme="minorHAnsi" w:hAnsiTheme="minorHAnsi" w:cstheme="minorHAnsi"/>
              </w:rPr>
            </w:pPr>
          </w:p>
        </w:tc>
      </w:tr>
      <w:tr w:rsidR="00542A91" w:rsidRPr="00542A91" w:rsidTr="00913A41">
        <w:tc>
          <w:tcPr>
            <w:tcW w:w="2500" w:type="pct"/>
            <w:gridSpan w:val="2"/>
            <w:tcBorders>
              <w:bottom w:val="single" w:sz="4" w:space="0" w:color="auto"/>
            </w:tcBorders>
          </w:tcPr>
          <w:p w:rsidR="00542A91" w:rsidRPr="00542A91" w:rsidRDefault="00542A91" w:rsidP="00913A41">
            <w:pPr>
              <w:rPr>
                <w:rFonts w:asciiTheme="minorHAnsi" w:hAnsiTheme="minorHAnsi" w:cstheme="minorHAnsi"/>
              </w:rPr>
            </w:pPr>
          </w:p>
        </w:tc>
        <w:tc>
          <w:tcPr>
            <w:tcW w:w="2500" w:type="pct"/>
            <w:gridSpan w:val="2"/>
            <w:tcBorders>
              <w:bottom w:val="single" w:sz="4" w:space="0" w:color="auto"/>
            </w:tcBorders>
          </w:tcPr>
          <w:p w:rsidR="00542A91" w:rsidRPr="00542A91" w:rsidRDefault="00542A91" w:rsidP="00913A41">
            <w:pPr>
              <w:rPr>
                <w:rFonts w:asciiTheme="minorHAnsi" w:hAnsiTheme="minorHAnsi" w:cstheme="minorHAnsi"/>
              </w:rPr>
            </w:pPr>
          </w:p>
        </w:tc>
      </w:tr>
      <w:tr w:rsidR="00542A91" w:rsidRPr="00542A91" w:rsidTr="00913A41">
        <w:tc>
          <w:tcPr>
            <w:tcW w:w="1970"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School District</w:t>
            </w:r>
          </w:p>
        </w:tc>
        <w:tc>
          <w:tcPr>
            <w:tcW w:w="530" w:type="pct"/>
            <w:tcBorders>
              <w:top w:val="single" w:sz="4" w:space="0" w:color="auto"/>
            </w:tcBorders>
          </w:tcPr>
          <w:p w:rsidR="00542A91" w:rsidRPr="00542A91" w:rsidRDefault="00542A91" w:rsidP="00913A41">
            <w:pPr>
              <w:rPr>
                <w:rFonts w:asciiTheme="minorHAnsi" w:hAnsiTheme="minorHAnsi" w:cstheme="minorHAnsi"/>
                <w:sz w:val="18"/>
              </w:rPr>
            </w:pPr>
          </w:p>
        </w:tc>
        <w:tc>
          <w:tcPr>
            <w:tcW w:w="2022" w:type="pct"/>
            <w:tcBorders>
              <w:top w:val="single" w:sz="4" w:space="0" w:color="auto"/>
            </w:tcBorders>
          </w:tcPr>
          <w:p w:rsidR="00542A91" w:rsidRPr="00542A91" w:rsidRDefault="00542A91" w:rsidP="00913A41">
            <w:pPr>
              <w:rPr>
                <w:rFonts w:asciiTheme="minorHAnsi" w:hAnsiTheme="minorHAnsi" w:cstheme="minorHAnsi"/>
                <w:sz w:val="18"/>
              </w:rPr>
            </w:pPr>
            <w:r w:rsidRPr="00542A91">
              <w:rPr>
                <w:rFonts w:asciiTheme="minorHAnsi" w:hAnsiTheme="minorHAnsi" w:cstheme="minorHAnsi"/>
                <w:sz w:val="18"/>
              </w:rPr>
              <w:t>Name of Private School</w:t>
            </w:r>
          </w:p>
        </w:tc>
        <w:tc>
          <w:tcPr>
            <w:tcW w:w="478" w:type="pct"/>
            <w:tcBorders>
              <w:top w:val="single" w:sz="4" w:space="0" w:color="auto"/>
            </w:tcBorders>
          </w:tcPr>
          <w:p w:rsidR="00542A91" w:rsidRPr="00542A91" w:rsidRDefault="00542A91" w:rsidP="00913A41">
            <w:pPr>
              <w:rPr>
                <w:rFonts w:asciiTheme="minorHAnsi" w:hAnsiTheme="minorHAnsi" w:cstheme="minorHAnsi"/>
                <w:sz w:val="18"/>
              </w:rPr>
            </w:pPr>
            <w:bookmarkStart w:id="0" w:name="_GoBack"/>
            <w:bookmarkEnd w:id="0"/>
          </w:p>
        </w:tc>
      </w:tr>
    </w:tbl>
    <w:p w:rsidR="00542A91" w:rsidRPr="00542A91" w:rsidRDefault="00542A91" w:rsidP="00542A91">
      <w:pPr>
        <w:rPr>
          <w:rFonts w:asciiTheme="minorHAnsi" w:hAnsiTheme="minorHAnsi" w:cstheme="minorHAnsi"/>
        </w:rPr>
      </w:pPr>
    </w:p>
    <w:p w:rsidR="00542A91" w:rsidRPr="00542A91" w:rsidRDefault="00542A91" w:rsidP="00542A91">
      <w:pPr>
        <w:rPr>
          <w:rFonts w:asciiTheme="minorHAnsi" w:hAnsiTheme="minorHAnsi" w:cstheme="minorHAnsi"/>
        </w:rPr>
      </w:pPr>
    </w:p>
    <w:p w:rsidR="00542A91" w:rsidRPr="00542A91" w:rsidRDefault="00542A91" w:rsidP="00542A91">
      <w:pPr>
        <w:rPr>
          <w:rFonts w:asciiTheme="minorHAnsi" w:hAnsiTheme="minorHAnsi" w:cstheme="minorHAnsi"/>
          <w:b/>
        </w:rPr>
      </w:pPr>
    </w:p>
    <w:p w:rsidR="00542A91" w:rsidRPr="00542A91" w:rsidRDefault="00542A91" w:rsidP="00542A91">
      <w:pPr>
        <w:widowControl w:val="0"/>
        <w:autoSpaceDE w:val="0"/>
        <w:autoSpaceDN w:val="0"/>
        <w:spacing w:before="93" w:line="242" w:lineRule="auto"/>
        <w:ind w:left="117" w:hanging="4"/>
        <w:rPr>
          <w:rFonts w:asciiTheme="minorHAnsi" w:eastAsia="Arial" w:hAnsiTheme="minorHAnsi" w:cstheme="minorHAnsi"/>
          <w:b/>
          <w:color w:val="242823"/>
          <w:w w:val="105"/>
          <w:sz w:val="22"/>
          <w:szCs w:val="22"/>
        </w:rPr>
      </w:pPr>
      <w:r w:rsidRPr="00542A91">
        <w:rPr>
          <w:rFonts w:asciiTheme="minorHAnsi" w:eastAsia="Arial" w:hAnsiTheme="minorHAnsi" w:cstheme="minorHAnsi"/>
          <w:b/>
          <w:color w:val="242823"/>
          <w:w w:val="105"/>
          <w:sz w:val="22"/>
          <w:szCs w:val="22"/>
        </w:rPr>
        <w:t>Provide a written explanation on the back of this form if the private school official believes that timely and meaningful consultation did not occur</w:t>
      </w:r>
    </w:p>
    <w:p w:rsidR="00542A91" w:rsidRPr="00542A91" w:rsidRDefault="00542A91" w:rsidP="00542A91">
      <w:pPr>
        <w:rPr>
          <w:rFonts w:asciiTheme="minorHAnsi" w:hAnsiTheme="minorHAnsi" w:cstheme="minorHAnsi"/>
          <w:b/>
        </w:rPr>
      </w:pPr>
    </w:p>
    <w:p w:rsidR="00542A91" w:rsidRPr="00542A91" w:rsidRDefault="00542A91" w:rsidP="00542A91">
      <w:pPr>
        <w:rPr>
          <w:rFonts w:asciiTheme="minorHAnsi" w:hAnsiTheme="minorHAnsi" w:cstheme="minorHAnsi"/>
          <w:b/>
        </w:rPr>
      </w:pPr>
    </w:p>
    <w:p w:rsidR="00542A91" w:rsidRPr="00542A91" w:rsidRDefault="00542A91" w:rsidP="00542A91">
      <w:pPr>
        <w:rPr>
          <w:rFonts w:asciiTheme="minorHAnsi" w:hAnsiTheme="minorHAnsi" w:cstheme="minorHAnsi"/>
          <w:b/>
        </w:rPr>
      </w:pPr>
    </w:p>
    <w:p w:rsidR="00542A91" w:rsidRPr="00542A91" w:rsidRDefault="00542A91" w:rsidP="00542A91">
      <w:pPr>
        <w:rPr>
          <w:rFonts w:asciiTheme="minorHAnsi" w:hAnsiTheme="minorHAnsi" w:cstheme="minorHAnsi"/>
          <w:b/>
        </w:rPr>
      </w:pPr>
    </w:p>
    <w:p w:rsidR="00542A91" w:rsidRPr="00542A91" w:rsidRDefault="00542A91" w:rsidP="00542A91">
      <w:pPr>
        <w:rPr>
          <w:rFonts w:asciiTheme="minorHAnsi" w:hAnsiTheme="minorHAnsi" w:cstheme="minorHAnsi"/>
          <w:b/>
        </w:rPr>
      </w:pPr>
    </w:p>
    <w:p w:rsidR="00542A91" w:rsidRPr="00542A91" w:rsidRDefault="00542A91" w:rsidP="00542A91">
      <w:pPr>
        <w:rPr>
          <w:rFonts w:asciiTheme="minorHAnsi" w:hAnsiTheme="minorHAnsi" w:cstheme="minorHAnsi"/>
          <w:b/>
        </w:rPr>
      </w:pPr>
      <w:r w:rsidRPr="00542A91">
        <w:rPr>
          <w:rFonts w:asciiTheme="minorHAnsi" w:hAnsiTheme="minorHAnsi" w:cstheme="minorHAnsi"/>
          <w:b/>
        </w:rPr>
        <w:lastRenderedPageBreak/>
        <w:t>Provide a written reason why the private school official believes that timely and meaningful consultation did not occur.</w:t>
      </w:r>
    </w:p>
    <w:tbl>
      <w:tblPr>
        <w:tblStyle w:val="TableGrid"/>
        <w:tblW w:w="0" w:type="auto"/>
        <w:tblLook w:val="04A0" w:firstRow="1" w:lastRow="0" w:firstColumn="1" w:lastColumn="0" w:noHBand="0" w:noVBand="1"/>
      </w:tblPr>
      <w:tblGrid>
        <w:gridCol w:w="10790"/>
      </w:tblGrid>
      <w:tr w:rsidR="00542A91" w:rsidRPr="00542A91" w:rsidTr="00913A41">
        <w:tc>
          <w:tcPr>
            <w:tcW w:w="10790" w:type="dxa"/>
          </w:tcPr>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tc>
      </w:tr>
    </w:tbl>
    <w:p w:rsidR="00542A91" w:rsidRPr="00542A91" w:rsidRDefault="00542A91" w:rsidP="00542A91">
      <w:pPr>
        <w:rPr>
          <w:rFonts w:asciiTheme="minorHAnsi" w:hAnsiTheme="minorHAnsi" w:cstheme="minorHAnsi"/>
          <w:b/>
        </w:rPr>
      </w:pPr>
    </w:p>
    <w:p w:rsidR="00542A91" w:rsidRPr="00542A91" w:rsidRDefault="00542A91" w:rsidP="00542A91">
      <w:pPr>
        <w:rPr>
          <w:rFonts w:asciiTheme="minorHAnsi" w:hAnsiTheme="minorHAnsi" w:cstheme="minorHAnsi"/>
          <w:b/>
        </w:rPr>
      </w:pPr>
      <w:r w:rsidRPr="00542A91">
        <w:rPr>
          <w:rFonts w:asciiTheme="minorHAnsi" w:hAnsiTheme="minorHAnsi" w:cstheme="minorHAnsi"/>
          <w:b/>
        </w:rPr>
        <w:t>School District’s Response</w:t>
      </w:r>
    </w:p>
    <w:tbl>
      <w:tblPr>
        <w:tblStyle w:val="TableGrid"/>
        <w:tblW w:w="0" w:type="auto"/>
        <w:tblLook w:val="04A0" w:firstRow="1" w:lastRow="0" w:firstColumn="1" w:lastColumn="0" w:noHBand="0" w:noVBand="1"/>
      </w:tblPr>
      <w:tblGrid>
        <w:gridCol w:w="10790"/>
      </w:tblGrid>
      <w:tr w:rsidR="00542A91" w:rsidRPr="00542A91" w:rsidTr="00913A41">
        <w:tc>
          <w:tcPr>
            <w:tcW w:w="10790" w:type="dxa"/>
          </w:tcPr>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p w:rsidR="00542A91" w:rsidRPr="00542A91" w:rsidRDefault="00542A91" w:rsidP="00913A41">
            <w:pPr>
              <w:rPr>
                <w:rFonts w:asciiTheme="minorHAnsi" w:hAnsiTheme="minorHAnsi" w:cstheme="minorHAnsi"/>
                <w:b/>
              </w:rPr>
            </w:pPr>
          </w:p>
        </w:tc>
      </w:tr>
    </w:tbl>
    <w:p w:rsidR="00A72721" w:rsidRPr="00542A91" w:rsidRDefault="00A72721" w:rsidP="00C82B5E">
      <w:pPr>
        <w:tabs>
          <w:tab w:val="left" w:pos="4680"/>
        </w:tabs>
        <w:rPr>
          <w:rFonts w:asciiTheme="minorHAnsi" w:hAnsiTheme="minorHAnsi" w:cstheme="minorHAnsi"/>
        </w:rPr>
      </w:pPr>
    </w:p>
    <w:sectPr w:rsidR="00A72721" w:rsidRPr="00542A91" w:rsidSect="00331F28">
      <w:headerReference w:type="default" r:id="rId8"/>
      <w:headerReference w:type="first" r:id="rId9"/>
      <w:footerReference w:type="first" r:id="rId10"/>
      <w:pgSz w:w="12240" w:h="15840" w:code="1"/>
      <w:pgMar w:top="547" w:right="720" w:bottom="288"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D7" w:rsidRDefault="003B53D7">
      <w:r>
        <w:separator/>
      </w:r>
    </w:p>
  </w:endnote>
  <w:endnote w:type="continuationSeparator" w:id="0">
    <w:p w:rsidR="003B53D7" w:rsidRDefault="003B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91" w:rsidRPr="00E24F9E" w:rsidRDefault="00542A91" w:rsidP="00542A91">
    <w:pPr>
      <w:widowControl w:val="0"/>
      <w:autoSpaceDE w:val="0"/>
      <w:autoSpaceDN w:val="0"/>
      <w:spacing w:before="93" w:line="242" w:lineRule="auto"/>
      <w:ind w:left="117" w:hanging="4"/>
      <w:rPr>
        <w:rFonts w:eastAsia="Arial" w:cs="Arial"/>
        <w:b/>
        <w:sz w:val="18"/>
      </w:rPr>
    </w:pPr>
    <w:r w:rsidRPr="00E24F9E">
      <w:rPr>
        <w:rFonts w:eastAsia="Arial" w:cs="Arial"/>
        <w:b/>
        <w:color w:val="242823"/>
        <w:w w:val="105"/>
        <w:sz w:val="18"/>
      </w:rPr>
      <w:t xml:space="preserve">The LEA </w:t>
    </w:r>
    <w:r w:rsidRPr="00E24F9E">
      <w:rPr>
        <w:rFonts w:eastAsia="Arial" w:cs="Arial"/>
        <w:b/>
        <w:color w:val="333833"/>
        <w:w w:val="105"/>
        <w:sz w:val="18"/>
      </w:rPr>
      <w:t xml:space="preserve">must </w:t>
    </w:r>
    <w:r w:rsidRPr="00E24F9E">
      <w:rPr>
        <w:rFonts w:eastAsia="Arial" w:cs="Arial"/>
        <w:b/>
        <w:color w:val="242823"/>
        <w:w w:val="105"/>
        <w:sz w:val="18"/>
      </w:rPr>
      <w:t xml:space="preserve">maintain a copy of this form in </w:t>
    </w:r>
    <w:r w:rsidRPr="00E24F9E">
      <w:rPr>
        <w:rFonts w:eastAsia="Arial" w:cs="Arial"/>
        <w:b/>
        <w:color w:val="333833"/>
        <w:w w:val="105"/>
        <w:sz w:val="18"/>
      </w:rPr>
      <w:t xml:space="preserve">its records, </w:t>
    </w:r>
    <w:r w:rsidRPr="00E24F9E">
      <w:rPr>
        <w:rFonts w:eastAsia="Arial" w:cs="Arial"/>
        <w:b/>
        <w:color w:val="242823"/>
        <w:w w:val="105"/>
        <w:sz w:val="18"/>
      </w:rPr>
      <w:t xml:space="preserve">provide a copy </w:t>
    </w:r>
    <w:r w:rsidRPr="00E24F9E">
      <w:rPr>
        <w:rFonts w:eastAsia="Arial" w:cs="Arial"/>
        <w:b/>
        <w:color w:val="333833"/>
        <w:w w:val="105"/>
        <w:sz w:val="18"/>
      </w:rPr>
      <w:t xml:space="preserve">to the </w:t>
    </w:r>
    <w:r w:rsidRPr="00E24F9E">
      <w:rPr>
        <w:rFonts w:eastAsia="Arial" w:cs="Arial"/>
        <w:b/>
        <w:color w:val="242823"/>
        <w:w w:val="105"/>
        <w:sz w:val="18"/>
      </w:rPr>
      <w:t>designated ombudsman and SEA.</w:t>
    </w:r>
  </w:p>
  <w:p w:rsidR="00542A91" w:rsidRDefault="00542A91" w:rsidP="00542A91">
    <w:pPr>
      <w:jc w:val="center"/>
      <w:rPr>
        <w:rFonts w:ascii="Lucida Handwriting" w:hAnsi="Lucida Handwriting"/>
        <w:sz w:val="12"/>
      </w:rPr>
    </w:pPr>
  </w:p>
  <w:p w:rsidR="00542A91" w:rsidRDefault="00542A91" w:rsidP="00542A91">
    <w:pPr>
      <w:jc w:val="center"/>
      <w:rPr>
        <w:rFonts w:ascii="Lucida Handwriting" w:hAnsi="Lucida Handwriting"/>
        <w:sz w:val="12"/>
      </w:rPr>
    </w:pPr>
  </w:p>
  <w:p w:rsidR="003B2802" w:rsidRDefault="003B2802" w:rsidP="003B2802">
    <w:pPr>
      <w:jc w:val="center"/>
      <w:rPr>
        <w:rFonts w:ascii="Lucida Handwriting" w:hAnsi="Lucida Handwriting"/>
        <w:sz w:val="12"/>
      </w:rPr>
    </w:pPr>
    <w:r>
      <w:rPr>
        <w:rFonts w:ascii="Lucida Handwriting" w:hAnsi="Lucida Handwriting"/>
        <w:sz w:val="12"/>
      </w:rPr>
      <w:t>Accredited System Wide by Southern Association of Colleges and Schools</w:t>
    </w:r>
  </w:p>
  <w:p w:rsidR="003B2802" w:rsidRDefault="003B2802" w:rsidP="003B2802">
    <w:pPr>
      <w:jc w:val="center"/>
      <w:rPr>
        <w:rFonts w:ascii="Lucida Handwriting" w:hAnsi="Lucida Handwriting"/>
        <w:sz w:val="12"/>
      </w:rPr>
    </w:pPr>
    <w:r>
      <w:rPr>
        <w:rFonts w:ascii="Lucida Handwriting" w:hAnsi="Lucida Handwriting"/>
        <w:sz w:val="12"/>
      </w:rPr>
      <w:t>An Equal Opportunity Employer</w:t>
    </w:r>
  </w:p>
  <w:p w:rsidR="003B2802" w:rsidRDefault="003B2802" w:rsidP="003B2802">
    <w:pPr>
      <w:pStyle w:val="Footer"/>
      <w:jc w:val="center"/>
    </w:pPr>
    <w:r>
      <w:rPr>
        <w:rFonts w:ascii="Lucida Handwriting" w:hAnsi="Lucida Handwriting"/>
        <w:sz w:val="12"/>
      </w:rPr>
      <w:t>Using Affirmative Action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D7" w:rsidRDefault="003B53D7">
      <w:r>
        <w:separator/>
      </w:r>
    </w:p>
  </w:footnote>
  <w:footnote w:type="continuationSeparator" w:id="0">
    <w:p w:rsidR="003B53D7" w:rsidRDefault="003B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02" w:rsidRPr="00423D19" w:rsidRDefault="003B2802" w:rsidP="00423D19">
    <w:pPr>
      <w:pStyle w:val="Header"/>
    </w:pPr>
    <w:r w:rsidRPr="00423D1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02" w:rsidRPr="001553BE" w:rsidRDefault="004D37DB" w:rsidP="003B2802">
    <w:pPr>
      <w:pStyle w:val="Title"/>
      <w:rPr>
        <w:color w:val="002060"/>
        <w:sz w:val="72"/>
      </w:rPr>
    </w:pPr>
    <w:r w:rsidRPr="001553BE">
      <w:rPr>
        <w:bCs w:val="0"/>
        <w:noProof/>
        <w:color w:val="002060"/>
      </w:rPr>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1371600" cy="62551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5510"/>
                  </a:xfrm>
                  <a:prstGeom prst="rect">
                    <a:avLst/>
                  </a:prstGeom>
                  <a:noFill/>
                </pic:spPr>
              </pic:pic>
            </a:graphicData>
          </a:graphic>
          <wp14:sizeRelH relativeFrom="page">
            <wp14:pctWidth>0</wp14:pctWidth>
          </wp14:sizeRelH>
          <wp14:sizeRelV relativeFrom="page">
            <wp14:pctHeight>0</wp14:pctHeight>
          </wp14:sizeRelV>
        </wp:anchor>
      </w:drawing>
    </w:r>
    <w:r w:rsidRPr="001553BE">
      <w:rPr>
        <w:bCs w:val="0"/>
        <w:noProof/>
        <w:color w:val="002060"/>
      </w:rPr>
      <w:t>COLUMBIA COUNTY SCHOOLS</w:t>
    </w:r>
  </w:p>
  <w:p w:rsidR="003B2802" w:rsidRPr="001553BE" w:rsidRDefault="004B774A" w:rsidP="003B2802">
    <w:pPr>
      <w:pStyle w:val="Subtitle"/>
      <w:rPr>
        <w:color w:val="002060"/>
        <w:sz w:val="28"/>
      </w:rPr>
    </w:pPr>
    <w:r w:rsidRPr="001553BE">
      <w:rPr>
        <w:color w:val="002060"/>
        <w:sz w:val="28"/>
      </w:rPr>
      <w:t>OFFICE OF FEDERAL PROGRAMS</w:t>
    </w:r>
  </w:p>
  <w:p w:rsidR="003B2802" w:rsidRPr="001553BE" w:rsidRDefault="001553BE" w:rsidP="003B2802">
    <w:pPr>
      <w:jc w:val="center"/>
      <w:rPr>
        <w:b/>
        <w:bCs/>
        <w:color w:val="002060"/>
        <w:sz w:val="18"/>
        <w:szCs w:val="18"/>
      </w:rPr>
    </w:pPr>
    <w:r w:rsidRPr="001553BE">
      <w:rPr>
        <w:b/>
        <w:bCs/>
        <w:noProof/>
        <w:color w:val="002060"/>
        <w:sz w:val="18"/>
        <w:szCs w:val="18"/>
      </w:rPr>
      <mc:AlternateContent>
        <mc:Choice Requires="wps">
          <w:drawing>
            <wp:anchor distT="0" distB="0" distL="114300" distR="114300" simplePos="0" relativeHeight="251662336" behindDoc="0" locked="0" layoutInCell="1" allowOverlap="1" wp14:anchorId="531A6735" wp14:editId="36F6460E">
              <wp:simplePos x="0" y="0"/>
              <wp:positionH relativeFrom="margin">
                <wp:align>right</wp:align>
              </wp:positionH>
              <wp:positionV relativeFrom="paragraph">
                <wp:posOffset>8255</wp:posOffset>
              </wp:positionV>
              <wp:extent cx="1943100" cy="10331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3BE" w:rsidRPr="00A37125" w:rsidRDefault="001553BE" w:rsidP="001553BE">
                          <w:pPr>
                            <w:jc w:val="right"/>
                            <w:rPr>
                              <w:b/>
                              <w:color w:val="002060"/>
                              <w:sz w:val="20"/>
                              <w:szCs w:val="20"/>
                              <w:u w:val="single"/>
                            </w:rPr>
                          </w:pPr>
                          <w:r>
                            <w:rPr>
                              <w:b/>
                              <w:color w:val="002060"/>
                              <w:sz w:val="20"/>
                              <w:szCs w:val="20"/>
                              <w:u w:val="single"/>
                            </w:rPr>
                            <w:t>DIRECTOR</w:t>
                          </w:r>
                        </w:p>
                        <w:p w:rsidR="001553BE" w:rsidRPr="00A37125" w:rsidRDefault="001553BE" w:rsidP="001553BE">
                          <w:pPr>
                            <w:jc w:val="right"/>
                            <w:rPr>
                              <w:color w:val="002060"/>
                              <w:sz w:val="16"/>
                              <w:szCs w:val="16"/>
                            </w:rPr>
                          </w:pPr>
                          <w:r>
                            <w:rPr>
                              <w:color w:val="002060"/>
                              <w:sz w:val="16"/>
                              <w:szCs w:val="16"/>
                            </w:rPr>
                            <w:t>JOSEPH N. ADKINS</w:t>
                          </w:r>
                        </w:p>
                        <w:p w:rsidR="001553BE" w:rsidRPr="00A37125" w:rsidRDefault="001553BE" w:rsidP="001553BE">
                          <w:pPr>
                            <w:jc w:val="right"/>
                            <w:rPr>
                              <w:color w:val="002060"/>
                              <w:sz w:val="20"/>
                              <w:szCs w:val="20"/>
                            </w:rPr>
                          </w:pPr>
                        </w:p>
                        <w:p w:rsidR="001553BE" w:rsidRPr="00A37125" w:rsidRDefault="00682609" w:rsidP="001553BE">
                          <w:pPr>
                            <w:jc w:val="right"/>
                            <w:rPr>
                              <w:b/>
                              <w:color w:val="002060"/>
                              <w:sz w:val="20"/>
                              <w:szCs w:val="20"/>
                              <w:u w:val="single"/>
                            </w:rPr>
                          </w:pPr>
                          <w:r>
                            <w:rPr>
                              <w:b/>
                              <w:color w:val="002060"/>
                              <w:sz w:val="20"/>
                              <w:szCs w:val="20"/>
                              <w:u w:val="single"/>
                            </w:rPr>
                            <w:t>COORDINATOR</w:t>
                          </w:r>
                        </w:p>
                        <w:p w:rsidR="001553BE" w:rsidRPr="00A37125" w:rsidRDefault="009325B3" w:rsidP="001553BE">
                          <w:pPr>
                            <w:jc w:val="right"/>
                            <w:rPr>
                              <w:color w:val="002060"/>
                              <w:sz w:val="16"/>
                              <w:szCs w:val="16"/>
                            </w:rPr>
                          </w:pPr>
                          <w:r>
                            <w:rPr>
                              <w:color w:val="002060"/>
                              <w:sz w:val="16"/>
                              <w:szCs w:val="16"/>
                            </w:rPr>
                            <w:t>DAWN M. ODUM</w:t>
                          </w:r>
                        </w:p>
                        <w:p w:rsidR="001553BE" w:rsidRPr="004A300E" w:rsidRDefault="001553BE" w:rsidP="001553BE">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6735" id="_x0000_t202" coordsize="21600,21600" o:spt="202" path="m,l,21600r21600,l21600,xe">
              <v:stroke joinstyle="miter"/>
              <v:path gradientshapeok="t" o:connecttype="rect"/>
            </v:shapetype>
            <v:shape id="Text Box 3" o:spid="_x0000_s1026" type="#_x0000_t202" style="position:absolute;left:0;text-align:left;margin-left:101.8pt;margin-top:.65pt;width:153pt;height:81.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iN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" filled="f" stroked="f">
              <v:textbox>
                <w:txbxContent>
                  <w:p w:rsidR="001553BE" w:rsidRPr="00A37125" w:rsidRDefault="001553BE" w:rsidP="001553BE">
                    <w:pPr>
                      <w:jc w:val="right"/>
                      <w:rPr>
                        <w:b/>
                        <w:color w:val="002060"/>
                        <w:sz w:val="20"/>
                        <w:szCs w:val="20"/>
                        <w:u w:val="single"/>
                      </w:rPr>
                    </w:pPr>
                    <w:r>
                      <w:rPr>
                        <w:b/>
                        <w:color w:val="002060"/>
                        <w:sz w:val="20"/>
                        <w:szCs w:val="20"/>
                        <w:u w:val="single"/>
                      </w:rPr>
                      <w:t>DIRECTOR</w:t>
                    </w:r>
                  </w:p>
                  <w:p w:rsidR="001553BE" w:rsidRPr="00A37125" w:rsidRDefault="001553BE" w:rsidP="001553BE">
                    <w:pPr>
                      <w:jc w:val="right"/>
                      <w:rPr>
                        <w:color w:val="002060"/>
                        <w:sz w:val="16"/>
                        <w:szCs w:val="16"/>
                      </w:rPr>
                    </w:pPr>
                    <w:r>
                      <w:rPr>
                        <w:color w:val="002060"/>
                        <w:sz w:val="16"/>
                        <w:szCs w:val="16"/>
                      </w:rPr>
                      <w:t>JOSEPH N. ADKINS</w:t>
                    </w:r>
                  </w:p>
                  <w:p w:rsidR="001553BE" w:rsidRPr="00A37125" w:rsidRDefault="001553BE" w:rsidP="001553BE">
                    <w:pPr>
                      <w:jc w:val="right"/>
                      <w:rPr>
                        <w:color w:val="002060"/>
                        <w:sz w:val="20"/>
                        <w:szCs w:val="20"/>
                      </w:rPr>
                    </w:pPr>
                  </w:p>
                  <w:p w:rsidR="001553BE" w:rsidRPr="00A37125" w:rsidRDefault="00682609" w:rsidP="001553BE">
                    <w:pPr>
                      <w:jc w:val="right"/>
                      <w:rPr>
                        <w:b/>
                        <w:color w:val="002060"/>
                        <w:sz w:val="20"/>
                        <w:szCs w:val="20"/>
                        <w:u w:val="single"/>
                      </w:rPr>
                    </w:pPr>
                    <w:r>
                      <w:rPr>
                        <w:b/>
                        <w:color w:val="002060"/>
                        <w:sz w:val="20"/>
                        <w:szCs w:val="20"/>
                        <w:u w:val="single"/>
                      </w:rPr>
                      <w:t>COORDINATOR</w:t>
                    </w:r>
                  </w:p>
                  <w:p w:rsidR="001553BE" w:rsidRPr="00A37125" w:rsidRDefault="009325B3" w:rsidP="001553BE">
                    <w:pPr>
                      <w:jc w:val="right"/>
                      <w:rPr>
                        <w:color w:val="002060"/>
                        <w:sz w:val="16"/>
                        <w:szCs w:val="16"/>
                      </w:rPr>
                    </w:pPr>
                    <w:r>
                      <w:rPr>
                        <w:color w:val="002060"/>
                        <w:sz w:val="16"/>
                        <w:szCs w:val="16"/>
                      </w:rPr>
                      <w:t>DAWN M. ODUM</w:t>
                    </w:r>
                  </w:p>
                  <w:p w:rsidR="001553BE" w:rsidRPr="004A300E" w:rsidRDefault="001553BE" w:rsidP="001553BE">
                    <w:pPr>
                      <w:jc w:val="center"/>
                      <w:rPr>
                        <w:sz w:val="12"/>
                        <w:szCs w:val="12"/>
                      </w:rPr>
                    </w:pPr>
                  </w:p>
                </w:txbxContent>
              </v:textbox>
              <w10:wrap anchorx="margin"/>
            </v:shape>
          </w:pict>
        </mc:Fallback>
      </mc:AlternateContent>
    </w:r>
    <w:r w:rsidRPr="001553BE">
      <w:rPr>
        <w:b/>
        <w:bCs/>
        <w:noProof/>
        <w:color w:val="002060"/>
        <w:sz w:val="18"/>
        <w:szCs w:val="18"/>
      </w:rPr>
      <mc:AlternateContent>
        <mc:Choice Requires="wps">
          <w:drawing>
            <wp:anchor distT="0" distB="0" distL="114300" distR="114300" simplePos="0" relativeHeight="251658240" behindDoc="0" locked="0" layoutInCell="1" allowOverlap="1" wp14:anchorId="39951CD3" wp14:editId="287F8E50">
              <wp:simplePos x="0" y="0"/>
              <wp:positionH relativeFrom="margin">
                <wp:align>left</wp:align>
              </wp:positionH>
              <wp:positionV relativeFrom="paragraph">
                <wp:posOffset>84455</wp:posOffset>
              </wp:positionV>
              <wp:extent cx="1943100" cy="10331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3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3BE" w:rsidRPr="00A37125" w:rsidRDefault="001553BE" w:rsidP="001553BE">
                          <w:pPr>
                            <w:rPr>
                              <w:b/>
                              <w:color w:val="002060"/>
                              <w:sz w:val="20"/>
                              <w:szCs w:val="20"/>
                              <w:u w:val="single"/>
                            </w:rPr>
                          </w:pPr>
                          <w:r w:rsidRPr="00A37125">
                            <w:rPr>
                              <w:b/>
                              <w:color w:val="002060"/>
                              <w:sz w:val="20"/>
                              <w:szCs w:val="20"/>
                              <w:u w:val="single"/>
                            </w:rPr>
                            <w:t>SUPERINTENDENT</w:t>
                          </w:r>
                        </w:p>
                        <w:p w:rsidR="001553BE" w:rsidRPr="00A37125" w:rsidRDefault="001553BE" w:rsidP="001553BE">
                          <w:pPr>
                            <w:rPr>
                              <w:color w:val="002060"/>
                              <w:sz w:val="16"/>
                              <w:szCs w:val="16"/>
                            </w:rPr>
                          </w:pPr>
                          <w:r w:rsidRPr="00A37125">
                            <w:rPr>
                              <w:color w:val="002060"/>
                              <w:sz w:val="16"/>
                              <w:szCs w:val="16"/>
                            </w:rPr>
                            <w:t>ALEX L. CARSWELL, JR</w:t>
                          </w:r>
                        </w:p>
                        <w:p w:rsidR="001553BE" w:rsidRPr="00A37125" w:rsidRDefault="001553BE" w:rsidP="001553BE">
                          <w:pPr>
                            <w:rPr>
                              <w:color w:val="002060"/>
                              <w:sz w:val="20"/>
                              <w:szCs w:val="20"/>
                            </w:rPr>
                          </w:pPr>
                        </w:p>
                        <w:p w:rsidR="001553BE" w:rsidRPr="00A37125" w:rsidRDefault="001553BE" w:rsidP="001553BE">
                          <w:pPr>
                            <w:rPr>
                              <w:b/>
                              <w:color w:val="002060"/>
                              <w:sz w:val="20"/>
                              <w:szCs w:val="20"/>
                              <w:u w:val="single"/>
                            </w:rPr>
                          </w:pPr>
                          <w:r w:rsidRPr="00A37125">
                            <w:rPr>
                              <w:b/>
                              <w:color w:val="002060"/>
                              <w:sz w:val="20"/>
                              <w:szCs w:val="20"/>
                              <w:u w:val="single"/>
                            </w:rPr>
                            <w:t>ASSISTANT SUPERINTENDENTS</w:t>
                          </w:r>
                        </w:p>
                        <w:p w:rsidR="001553BE" w:rsidRPr="00A37125" w:rsidRDefault="00682609" w:rsidP="001553BE">
                          <w:pPr>
                            <w:rPr>
                              <w:color w:val="002060"/>
                              <w:sz w:val="16"/>
                              <w:szCs w:val="16"/>
                            </w:rPr>
                          </w:pPr>
                          <w:r>
                            <w:rPr>
                              <w:color w:val="002060"/>
                              <w:sz w:val="16"/>
                              <w:szCs w:val="16"/>
                            </w:rPr>
                            <w:t>HOPE JERNIGAN</w:t>
                          </w:r>
                        </w:p>
                        <w:p w:rsidR="001553BE" w:rsidRPr="00A37125" w:rsidRDefault="001553BE" w:rsidP="001553BE">
                          <w:pPr>
                            <w:rPr>
                              <w:color w:val="002060"/>
                              <w:sz w:val="16"/>
                              <w:szCs w:val="16"/>
                            </w:rPr>
                          </w:pPr>
                          <w:r w:rsidRPr="00A37125">
                            <w:rPr>
                              <w:color w:val="002060"/>
                              <w:sz w:val="16"/>
                              <w:szCs w:val="16"/>
                            </w:rPr>
                            <w:t>TODD WIDERGREN</w:t>
                          </w:r>
                        </w:p>
                        <w:p w:rsidR="001C772C" w:rsidRPr="004A300E" w:rsidRDefault="001C772C" w:rsidP="001C772C">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51CD3" id="_x0000_s1027" type="#_x0000_t202" style="position:absolute;left:0;text-align:left;margin-left:0;margin-top:6.65pt;width:153pt;height:8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6y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" filled="f" stroked="f">
              <v:textbox>
                <w:txbxContent>
                  <w:p w:rsidR="001553BE" w:rsidRPr="00A37125" w:rsidRDefault="001553BE" w:rsidP="001553BE">
                    <w:pPr>
                      <w:rPr>
                        <w:b/>
                        <w:color w:val="002060"/>
                        <w:sz w:val="20"/>
                        <w:szCs w:val="20"/>
                        <w:u w:val="single"/>
                      </w:rPr>
                    </w:pPr>
                    <w:r w:rsidRPr="00A37125">
                      <w:rPr>
                        <w:b/>
                        <w:color w:val="002060"/>
                        <w:sz w:val="20"/>
                        <w:szCs w:val="20"/>
                        <w:u w:val="single"/>
                      </w:rPr>
                      <w:t>SUPERINTENDENT</w:t>
                    </w:r>
                  </w:p>
                  <w:p w:rsidR="001553BE" w:rsidRPr="00A37125" w:rsidRDefault="001553BE" w:rsidP="001553BE">
                    <w:pPr>
                      <w:rPr>
                        <w:color w:val="002060"/>
                        <w:sz w:val="16"/>
                        <w:szCs w:val="16"/>
                      </w:rPr>
                    </w:pPr>
                    <w:r w:rsidRPr="00A37125">
                      <w:rPr>
                        <w:color w:val="002060"/>
                        <w:sz w:val="16"/>
                        <w:szCs w:val="16"/>
                      </w:rPr>
                      <w:t>ALEX L. CARSWELL, JR</w:t>
                    </w:r>
                  </w:p>
                  <w:p w:rsidR="001553BE" w:rsidRPr="00A37125" w:rsidRDefault="001553BE" w:rsidP="001553BE">
                    <w:pPr>
                      <w:rPr>
                        <w:color w:val="002060"/>
                        <w:sz w:val="20"/>
                        <w:szCs w:val="20"/>
                      </w:rPr>
                    </w:pPr>
                  </w:p>
                  <w:p w:rsidR="001553BE" w:rsidRPr="00A37125" w:rsidRDefault="001553BE" w:rsidP="001553BE">
                    <w:pPr>
                      <w:rPr>
                        <w:b/>
                        <w:color w:val="002060"/>
                        <w:sz w:val="20"/>
                        <w:szCs w:val="20"/>
                        <w:u w:val="single"/>
                      </w:rPr>
                    </w:pPr>
                    <w:r w:rsidRPr="00A37125">
                      <w:rPr>
                        <w:b/>
                        <w:color w:val="002060"/>
                        <w:sz w:val="20"/>
                        <w:szCs w:val="20"/>
                        <w:u w:val="single"/>
                      </w:rPr>
                      <w:t>ASSISTANT SUPERINTENDENTS</w:t>
                    </w:r>
                  </w:p>
                  <w:p w:rsidR="001553BE" w:rsidRPr="00A37125" w:rsidRDefault="00682609" w:rsidP="001553BE">
                    <w:pPr>
                      <w:rPr>
                        <w:color w:val="002060"/>
                        <w:sz w:val="16"/>
                        <w:szCs w:val="16"/>
                      </w:rPr>
                    </w:pPr>
                    <w:r>
                      <w:rPr>
                        <w:color w:val="002060"/>
                        <w:sz w:val="16"/>
                        <w:szCs w:val="16"/>
                      </w:rPr>
                      <w:t>HOPE JERNIGAN</w:t>
                    </w:r>
                  </w:p>
                  <w:p w:rsidR="001553BE" w:rsidRPr="00A37125" w:rsidRDefault="001553BE" w:rsidP="001553BE">
                    <w:pPr>
                      <w:rPr>
                        <w:color w:val="002060"/>
                        <w:sz w:val="16"/>
                        <w:szCs w:val="16"/>
                      </w:rPr>
                    </w:pPr>
                    <w:r w:rsidRPr="00A37125">
                      <w:rPr>
                        <w:color w:val="002060"/>
                        <w:sz w:val="16"/>
                        <w:szCs w:val="16"/>
                      </w:rPr>
                      <w:t>TODD WIDERGREN</w:t>
                    </w:r>
                  </w:p>
                  <w:p w:rsidR="001C772C" w:rsidRPr="004A300E" w:rsidRDefault="001C772C" w:rsidP="001C772C">
                    <w:pPr>
                      <w:jc w:val="center"/>
                      <w:rPr>
                        <w:sz w:val="12"/>
                        <w:szCs w:val="12"/>
                      </w:rPr>
                    </w:pPr>
                  </w:p>
                </w:txbxContent>
              </v:textbox>
              <w10:wrap anchorx="margin"/>
            </v:shape>
          </w:pict>
        </mc:Fallback>
      </mc:AlternateContent>
    </w:r>
    <w:r w:rsidR="00BF4ACD" w:rsidRPr="001553BE">
      <w:rPr>
        <w:b/>
        <w:bCs/>
        <w:color w:val="002060"/>
        <w:sz w:val="18"/>
        <w:szCs w:val="18"/>
      </w:rPr>
      <w:t>ADMINISTRATIVE COMPLEX – 372 WEST DUVAL STREET</w:t>
    </w:r>
  </w:p>
  <w:p w:rsidR="003B2802" w:rsidRPr="001553BE" w:rsidRDefault="003B2802" w:rsidP="003B2802">
    <w:pPr>
      <w:jc w:val="center"/>
      <w:rPr>
        <w:b/>
        <w:bCs/>
        <w:color w:val="002060"/>
        <w:sz w:val="18"/>
        <w:szCs w:val="18"/>
      </w:rPr>
    </w:pPr>
    <w:r w:rsidRPr="001553BE">
      <w:rPr>
        <w:b/>
        <w:bCs/>
        <w:color w:val="002060"/>
        <w:sz w:val="18"/>
        <w:szCs w:val="18"/>
      </w:rPr>
      <w:t>LAKE CITY, FLORIDA</w:t>
    </w:r>
    <w:r w:rsidR="00BF4ACD" w:rsidRPr="001553BE">
      <w:rPr>
        <w:b/>
        <w:bCs/>
        <w:color w:val="002060"/>
        <w:sz w:val="18"/>
        <w:szCs w:val="18"/>
      </w:rPr>
      <w:t xml:space="preserve"> 3205</w:t>
    </w:r>
    <w:r w:rsidRPr="001553BE">
      <w:rPr>
        <w:b/>
        <w:bCs/>
        <w:color w:val="002060"/>
        <w:sz w:val="18"/>
        <w:szCs w:val="18"/>
      </w:rPr>
      <w:t>5-</w:t>
    </w:r>
    <w:r w:rsidR="00BF4ACD" w:rsidRPr="001553BE">
      <w:rPr>
        <w:b/>
        <w:bCs/>
        <w:color w:val="002060"/>
        <w:sz w:val="18"/>
        <w:szCs w:val="18"/>
      </w:rPr>
      <w:t>3990</w:t>
    </w:r>
  </w:p>
  <w:p w:rsidR="005A33E0" w:rsidRPr="001553BE" w:rsidRDefault="0025033B" w:rsidP="001F3D17">
    <w:pPr>
      <w:jc w:val="center"/>
      <w:rPr>
        <w:b/>
        <w:bCs/>
        <w:color w:val="002060"/>
        <w:sz w:val="18"/>
        <w:szCs w:val="18"/>
      </w:rPr>
    </w:pPr>
    <w:r w:rsidRPr="001553BE">
      <w:rPr>
        <w:b/>
        <w:bCs/>
        <w:color w:val="002060"/>
        <w:sz w:val="18"/>
        <w:szCs w:val="18"/>
      </w:rPr>
      <w:t xml:space="preserve">OFFICE </w:t>
    </w:r>
    <w:r w:rsidR="000362E7" w:rsidRPr="001553BE">
      <w:rPr>
        <w:b/>
        <w:bCs/>
        <w:color w:val="002060"/>
        <w:sz w:val="18"/>
        <w:szCs w:val="18"/>
      </w:rPr>
      <w:t xml:space="preserve">PH:  </w:t>
    </w:r>
    <w:r w:rsidR="00EB7B70" w:rsidRPr="001553BE">
      <w:rPr>
        <w:b/>
        <w:bCs/>
        <w:color w:val="002060"/>
        <w:sz w:val="18"/>
        <w:szCs w:val="18"/>
      </w:rPr>
      <w:t>(</w:t>
    </w:r>
    <w:r w:rsidR="0050529B" w:rsidRPr="001553BE">
      <w:rPr>
        <w:b/>
        <w:bCs/>
        <w:color w:val="002060"/>
        <w:sz w:val="18"/>
        <w:szCs w:val="18"/>
      </w:rPr>
      <w:t>386</w:t>
    </w:r>
    <w:r w:rsidR="00EB7B70" w:rsidRPr="001553BE">
      <w:rPr>
        <w:b/>
        <w:bCs/>
        <w:color w:val="002060"/>
        <w:sz w:val="18"/>
        <w:szCs w:val="18"/>
      </w:rPr>
      <w:t xml:space="preserve">) </w:t>
    </w:r>
    <w:r w:rsidR="005A33E0" w:rsidRPr="001553BE">
      <w:rPr>
        <w:b/>
        <w:bCs/>
        <w:color w:val="002060"/>
        <w:sz w:val="18"/>
        <w:szCs w:val="18"/>
      </w:rPr>
      <w:t>755</w:t>
    </w:r>
    <w:r w:rsidR="00EB7B70" w:rsidRPr="001553BE">
      <w:rPr>
        <w:b/>
        <w:bCs/>
        <w:color w:val="002060"/>
        <w:sz w:val="18"/>
        <w:szCs w:val="18"/>
      </w:rPr>
      <w:t xml:space="preserve"> </w:t>
    </w:r>
    <w:r w:rsidR="001F3D17" w:rsidRPr="001553BE">
      <w:rPr>
        <w:b/>
        <w:bCs/>
        <w:color w:val="002060"/>
        <w:sz w:val="18"/>
        <w:szCs w:val="18"/>
      </w:rPr>
      <w:t>–</w:t>
    </w:r>
    <w:r w:rsidR="00EB7B70" w:rsidRPr="001553BE">
      <w:rPr>
        <w:b/>
        <w:bCs/>
        <w:color w:val="002060"/>
        <w:sz w:val="18"/>
        <w:szCs w:val="18"/>
      </w:rPr>
      <w:t xml:space="preserve"> </w:t>
    </w:r>
    <w:r w:rsidR="005A33E0" w:rsidRPr="001553BE">
      <w:rPr>
        <w:b/>
        <w:bCs/>
        <w:color w:val="002060"/>
        <w:sz w:val="18"/>
        <w:szCs w:val="18"/>
      </w:rPr>
      <w:t>8033</w:t>
    </w:r>
    <w:r w:rsidR="001F3D17" w:rsidRPr="001553BE">
      <w:rPr>
        <w:b/>
        <w:bCs/>
        <w:color w:val="002060"/>
        <w:sz w:val="18"/>
        <w:szCs w:val="18"/>
      </w:rPr>
      <w:t xml:space="preserve"> • </w:t>
    </w:r>
    <w:r w:rsidR="005A33E0" w:rsidRPr="001553BE">
      <w:rPr>
        <w:b/>
        <w:bCs/>
        <w:color w:val="002060"/>
        <w:sz w:val="18"/>
        <w:szCs w:val="18"/>
      </w:rPr>
      <w:t>OFFICE PH:  (386) 758 – 4912</w:t>
    </w:r>
  </w:p>
  <w:p w:rsidR="005A2427" w:rsidRPr="001553BE" w:rsidRDefault="0025033B" w:rsidP="001F3D17">
    <w:pPr>
      <w:jc w:val="center"/>
      <w:rPr>
        <w:b/>
        <w:bCs/>
        <w:color w:val="002060"/>
        <w:sz w:val="18"/>
        <w:szCs w:val="18"/>
      </w:rPr>
    </w:pPr>
    <w:r w:rsidRPr="001553BE">
      <w:rPr>
        <w:b/>
        <w:bCs/>
        <w:color w:val="002060"/>
        <w:sz w:val="18"/>
        <w:szCs w:val="18"/>
      </w:rPr>
      <w:t>CCSD PH</w:t>
    </w:r>
    <w:r w:rsidR="000362E7" w:rsidRPr="001553BE">
      <w:rPr>
        <w:b/>
        <w:bCs/>
        <w:color w:val="002060"/>
        <w:sz w:val="18"/>
        <w:szCs w:val="18"/>
      </w:rPr>
      <w:t xml:space="preserve">:  </w:t>
    </w:r>
    <w:r w:rsidRPr="001553BE">
      <w:rPr>
        <w:b/>
        <w:bCs/>
        <w:color w:val="002060"/>
        <w:sz w:val="18"/>
        <w:szCs w:val="18"/>
      </w:rPr>
      <w:t>1005</w:t>
    </w:r>
  </w:p>
  <w:p w:rsidR="001553BE" w:rsidRPr="001553BE" w:rsidRDefault="0095316F" w:rsidP="001553BE">
    <w:pPr>
      <w:jc w:val="center"/>
      <w:rPr>
        <w:b/>
        <w:bCs/>
        <w:color w:val="002060"/>
        <w:sz w:val="18"/>
        <w:szCs w:val="18"/>
      </w:rPr>
    </w:pPr>
    <w:r w:rsidRPr="001553BE">
      <w:rPr>
        <w:b/>
        <w:bCs/>
        <w:color w:val="002060"/>
        <w:sz w:val="18"/>
        <w:szCs w:val="18"/>
      </w:rPr>
      <w:t xml:space="preserve">E-mail:  </w:t>
    </w:r>
    <w:r w:rsidR="001553BE">
      <w:rPr>
        <w:b/>
        <w:bCs/>
        <w:color w:val="002060"/>
        <w:sz w:val="18"/>
        <w:szCs w:val="18"/>
      </w:rPr>
      <w:t>adkinsj@columbiak12.com</w:t>
    </w:r>
  </w:p>
  <w:p w:rsidR="001553BE" w:rsidRDefault="001553BE" w:rsidP="003E2566">
    <w:pPr>
      <w:jc w:val="center"/>
      <w:rPr>
        <w:b/>
        <w:bCs/>
        <w:sz w:val="16"/>
      </w:rPr>
    </w:pPr>
  </w:p>
  <w:p w:rsidR="001553BE" w:rsidRDefault="001553BE" w:rsidP="003E2566">
    <w:pPr>
      <w:jc w:val="center"/>
      <w:rPr>
        <w:b/>
        <w:bCs/>
        <w:sz w:val="16"/>
      </w:rPr>
    </w:pPr>
  </w:p>
  <w:p w:rsidR="003B2802" w:rsidRPr="003E2566" w:rsidRDefault="003B2802" w:rsidP="003E2566">
    <w:pPr>
      <w:jc w:val="center"/>
      <w:rPr>
        <w:b/>
        <w:bCs/>
        <w:sz w:val="16"/>
        <w:szCs w:val="18"/>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86D"/>
    <w:multiLevelType w:val="hybridMultilevel"/>
    <w:tmpl w:val="6B60E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2704FF"/>
    <w:multiLevelType w:val="hybridMultilevel"/>
    <w:tmpl w:val="D668E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91"/>
    <w:rsid w:val="0000326C"/>
    <w:rsid w:val="00005E63"/>
    <w:rsid w:val="00026E24"/>
    <w:rsid w:val="000362E7"/>
    <w:rsid w:val="00083D15"/>
    <w:rsid w:val="000C1B63"/>
    <w:rsid w:val="000F47DC"/>
    <w:rsid w:val="00147DB7"/>
    <w:rsid w:val="001553BE"/>
    <w:rsid w:val="001663DB"/>
    <w:rsid w:val="0017197F"/>
    <w:rsid w:val="00173317"/>
    <w:rsid w:val="00184631"/>
    <w:rsid w:val="001C6126"/>
    <w:rsid w:val="001C772C"/>
    <w:rsid w:val="001F3D17"/>
    <w:rsid w:val="00206080"/>
    <w:rsid w:val="00224210"/>
    <w:rsid w:val="00244E4C"/>
    <w:rsid w:val="0025033B"/>
    <w:rsid w:val="002531B2"/>
    <w:rsid w:val="002573D0"/>
    <w:rsid w:val="002931C0"/>
    <w:rsid w:val="002A79BC"/>
    <w:rsid w:val="002E5988"/>
    <w:rsid w:val="00302711"/>
    <w:rsid w:val="00305E2D"/>
    <w:rsid w:val="0031507A"/>
    <w:rsid w:val="00321327"/>
    <w:rsid w:val="00331F28"/>
    <w:rsid w:val="0033771B"/>
    <w:rsid w:val="00354BC1"/>
    <w:rsid w:val="00363D2B"/>
    <w:rsid w:val="00384079"/>
    <w:rsid w:val="003B2802"/>
    <w:rsid w:val="003B53D7"/>
    <w:rsid w:val="003C2299"/>
    <w:rsid w:val="003D2CAD"/>
    <w:rsid w:val="003E2566"/>
    <w:rsid w:val="00411F7C"/>
    <w:rsid w:val="00423D19"/>
    <w:rsid w:val="0043335D"/>
    <w:rsid w:val="00444BB4"/>
    <w:rsid w:val="004A300E"/>
    <w:rsid w:val="004B774A"/>
    <w:rsid w:val="004D37DB"/>
    <w:rsid w:val="004E3AE0"/>
    <w:rsid w:val="0050529B"/>
    <w:rsid w:val="0050776D"/>
    <w:rsid w:val="00510DD9"/>
    <w:rsid w:val="00512641"/>
    <w:rsid w:val="00517315"/>
    <w:rsid w:val="00537580"/>
    <w:rsid w:val="00542A91"/>
    <w:rsid w:val="005A0D7B"/>
    <w:rsid w:val="005A2427"/>
    <w:rsid w:val="005A33E0"/>
    <w:rsid w:val="005B3A66"/>
    <w:rsid w:val="005F27CD"/>
    <w:rsid w:val="00625396"/>
    <w:rsid w:val="00661A3E"/>
    <w:rsid w:val="00682609"/>
    <w:rsid w:val="006A21BF"/>
    <w:rsid w:val="006C3B4E"/>
    <w:rsid w:val="006F4448"/>
    <w:rsid w:val="006F49C7"/>
    <w:rsid w:val="00702A60"/>
    <w:rsid w:val="00705EFD"/>
    <w:rsid w:val="007113FA"/>
    <w:rsid w:val="007477F6"/>
    <w:rsid w:val="007853EC"/>
    <w:rsid w:val="007C6DD6"/>
    <w:rsid w:val="007D5AC6"/>
    <w:rsid w:val="007D5B4A"/>
    <w:rsid w:val="007F730E"/>
    <w:rsid w:val="0084188B"/>
    <w:rsid w:val="008451F1"/>
    <w:rsid w:val="0085008A"/>
    <w:rsid w:val="008702E8"/>
    <w:rsid w:val="0088339A"/>
    <w:rsid w:val="008A0743"/>
    <w:rsid w:val="008D40D4"/>
    <w:rsid w:val="00905B7D"/>
    <w:rsid w:val="009325B3"/>
    <w:rsid w:val="0095316F"/>
    <w:rsid w:val="0095678A"/>
    <w:rsid w:val="0096216D"/>
    <w:rsid w:val="00987D2A"/>
    <w:rsid w:val="009B59B5"/>
    <w:rsid w:val="009B5D9D"/>
    <w:rsid w:val="009C397E"/>
    <w:rsid w:val="009C6DE6"/>
    <w:rsid w:val="009F1629"/>
    <w:rsid w:val="00A324D1"/>
    <w:rsid w:val="00A72721"/>
    <w:rsid w:val="00A75FFA"/>
    <w:rsid w:val="00A904A3"/>
    <w:rsid w:val="00A955E0"/>
    <w:rsid w:val="00AA59A5"/>
    <w:rsid w:val="00AD51B0"/>
    <w:rsid w:val="00AF76F8"/>
    <w:rsid w:val="00B12B25"/>
    <w:rsid w:val="00B1414F"/>
    <w:rsid w:val="00B24120"/>
    <w:rsid w:val="00BA486C"/>
    <w:rsid w:val="00BB56E6"/>
    <w:rsid w:val="00BF4ACD"/>
    <w:rsid w:val="00C2096F"/>
    <w:rsid w:val="00C274D2"/>
    <w:rsid w:val="00C325E0"/>
    <w:rsid w:val="00C77C92"/>
    <w:rsid w:val="00C81CB1"/>
    <w:rsid w:val="00C82B5E"/>
    <w:rsid w:val="00CB2729"/>
    <w:rsid w:val="00CB37E4"/>
    <w:rsid w:val="00D12616"/>
    <w:rsid w:val="00D170DE"/>
    <w:rsid w:val="00DA164D"/>
    <w:rsid w:val="00DD0629"/>
    <w:rsid w:val="00E01523"/>
    <w:rsid w:val="00E154FA"/>
    <w:rsid w:val="00E7341C"/>
    <w:rsid w:val="00E73B18"/>
    <w:rsid w:val="00E92BE8"/>
    <w:rsid w:val="00EA1339"/>
    <w:rsid w:val="00EA3E93"/>
    <w:rsid w:val="00EA4247"/>
    <w:rsid w:val="00EB7B70"/>
    <w:rsid w:val="00EC2B8D"/>
    <w:rsid w:val="00EC4A35"/>
    <w:rsid w:val="00EC525F"/>
    <w:rsid w:val="00EE0ECD"/>
    <w:rsid w:val="00EE4CF0"/>
    <w:rsid w:val="00F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4642A"/>
  <w15:docId w15:val="{BB6EF71A-3824-4446-A310-16E4EC3E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7B"/>
    <w:rPr>
      <w:sz w:val="24"/>
    </w:rPr>
  </w:style>
  <w:style w:type="paragraph" w:styleId="Heading1">
    <w:name w:val="heading 1"/>
    <w:basedOn w:val="Normal"/>
    <w:next w:val="Normal"/>
    <w:link w:val="Heading1Char"/>
    <w:qFormat/>
    <w:rsid w:val="005A0D7B"/>
    <w:pPr>
      <w:keepNext/>
      <w:outlineLvl w:val="0"/>
    </w:pPr>
    <w:rPr>
      <w:b/>
      <w:bCs/>
      <w:sz w:val="22"/>
    </w:rPr>
  </w:style>
  <w:style w:type="paragraph" w:styleId="Heading2">
    <w:name w:val="heading 2"/>
    <w:basedOn w:val="Normal"/>
    <w:next w:val="Normal"/>
    <w:qFormat/>
    <w:rsid w:val="005A0D7B"/>
    <w:pPr>
      <w:keepNex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0D7B"/>
    <w:pPr>
      <w:jc w:val="center"/>
    </w:pPr>
    <w:rPr>
      <w:b/>
      <w:bCs/>
      <w:sz w:val="36"/>
    </w:rPr>
  </w:style>
  <w:style w:type="paragraph" w:styleId="Subtitle">
    <w:name w:val="Subtitle"/>
    <w:basedOn w:val="Normal"/>
    <w:qFormat/>
    <w:rsid w:val="005A0D7B"/>
    <w:pPr>
      <w:jc w:val="center"/>
    </w:pPr>
    <w:rPr>
      <w:b/>
      <w:bCs/>
      <w:sz w:val="32"/>
    </w:rPr>
  </w:style>
  <w:style w:type="paragraph" w:styleId="BalloonText">
    <w:name w:val="Balloon Text"/>
    <w:basedOn w:val="Normal"/>
    <w:semiHidden/>
    <w:rsid w:val="00E92BE8"/>
    <w:rPr>
      <w:rFonts w:ascii="Tahoma" w:hAnsi="Tahoma" w:cs="Tahoma"/>
      <w:sz w:val="16"/>
      <w:szCs w:val="16"/>
    </w:rPr>
  </w:style>
  <w:style w:type="paragraph" w:styleId="Header">
    <w:name w:val="header"/>
    <w:basedOn w:val="Normal"/>
    <w:rsid w:val="00EC525F"/>
    <w:pPr>
      <w:tabs>
        <w:tab w:val="center" w:pos="4320"/>
        <w:tab w:val="right" w:pos="8640"/>
      </w:tabs>
    </w:pPr>
  </w:style>
  <w:style w:type="paragraph" w:styleId="Footer">
    <w:name w:val="footer"/>
    <w:basedOn w:val="Normal"/>
    <w:rsid w:val="00EC525F"/>
    <w:pPr>
      <w:tabs>
        <w:tab w:val="center" w:pos="4320"/>
        <w:tab w:val="right" w:pos="8640"/>
      </w:tabs>
    </w:pPr>
  </w:style>
  <w:style w:type="table" w:styleId="TableGrid">
    <w:name w:val="Table Grid"/>
    <w:basedOn w:val="TableNormal"/>
    <w:uiPriority w:val="39"/>
    <w:rsid w:val="00A7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772C"/>
    <w:rPr>
      <w:b/>
      <w:bCs/>
      <w:sz w:val="22"/>
      <w:szCs w:val="24"/>
    </w:rPr>
  </w:style>
  <w:style w:type="character" w:styleId="Hyperlink">
    <w:name w:val="Hyperlink"/>
    <w:basedOn w:val="DefaultParagraphFont"/>
    <w:rsid w:val="006F4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Federal%20Programs%20Office%20Tools\Federal%20Programs%20Letterhead%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8F1F-F953-4C9A-94D9-E977DDB2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Federal Programs Letterhead - New</Template>
  <TotalTime>8</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COLUMBIA COUNTY SCHOOL SYSTEM</vt:lpstr>
    </vt:vector>
  </TitlesOfParts>
  <Company>Columbia County School Board</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COUNTY SCHOOL SYSTEM</dc:title>
  <dc:creator>Joe Adkins</dc:creator>
  <cp:lastModifiedBy>Joe Adkins</cp:lastModifiedBy>
  <cp:revision>3</cp:revision>
  <cp:lastPrinted>2010-05-07T20:37:00Z</cp:lastPrinted>
  <dcterms:created xsi:type="dcterms:W3CDTF">2019-05-19T16:55:00Z</dcterms:created>
  <dcterms:modified xsi:type="dcterms:W3CDTF">2020-05-27T13:52:00Z</dcterms:modified>
</cp:coreProperties>
</file>