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B97ADD" w14:textId="1F1FA26C" w:rsidR="009B539E" w:rsidRDefault="00086053" w:rsidP="009B539E">
      <w:pPr>
        <w:ind w:left="960"/>
      </w:pPr>
      <w:r>
        <w:rPr>
          <w:noProof/>
          <w:color w:val="auto"/>
          <w:kern w:val="0"/>
          <w:sz w:val="24"/>
          <w:szCs w:val="24"/>
        </w:rPr>
        <mc:AlternateContent>
          <mc:Choice Requires="wps">
            <w:drawing>
              <wp:anchor distT="0" distB="0" distL="114300" distR="114300" simplePos="0" relativeHeight="251661824" behindDoc="0" locked="1" layoutInCell="1" allowOverlap="1" wp14:anchorId="1BA6BE10" wp14:editId="39E74963">
                <wp:simplePos x="0" y="0"/>
                <wp:positionH relativeFrom="column">
                  <wp:posOffset>1200150</wp:posOffset>
                </wp:positionH>
                <wp:positionV relativeFrom="paragraph">
                  <wp:posOffset>-361950</wp:posOffset>
                </wp:positionV>
                <wp:extent cx="5378450" cy="9450705"/>
                <wp:effectExtent l="0" t="0" r="0" b="0"/>
                <wp:wrapNone/>
                <wp:docPr id="1"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78450" cy="9450705"/>
                        </a:xfrm>
                        <a:prstGeom prst="rect">
                          <a:avLst/>
                        </a:prstGeom>
                        <a:noFill/>
                        <a:ln>
                          <a:noFill/>
                        </a:ln>
                      </wps:spPr>
                      <wps:txbx>
                        <w:txbxContent>
                          <w:p w14:paraId="4F91D7DC" w14:textId="77777777" w:rsidR="00086053" w:rsidRPr="00440DF1" w:rsidRDefault="00086053" w:rsidP="00086053">
                            <w:pPr>
                              <w:jc w:val="center"/>
                              <w:rPr>
                                <w:b/>
                                <w:szCs w:val="22"/>
                              </w:rPr>
                            </w:pPr>
                            <w:r w:rsidRPr="00440DF1">
                              <w:rPr>
                                <w:b/>
                                <w:szCs w:val="22"/>
                              </w:rPr>
                              <w:t xml:space="preserve">AFFIRMATION OF CONSULTATION </w:t>
                            </w:r>
                          </w:p>
                          <w:p w14:paraId="2912EAD1" w14:textId="77777777" w:rsidR="00086053" w:rsidRPr="00440DF1" w:rsidRDefault="00086053" w:rsidP="00086053">
                            <w:pPr>
                              <w:jc w:val="center"/>
                              <w:rPr>
                                <w:b/>
                                <w:szCs w:val="22"/>
                              </w:rPr>
                            </w:pPr>
                            <w:r w:rsidRPr="00440DF1">
                              <w:rPr>
                                <w:b/>
                                <w:szCs w:val="22"/>
                              </w:rPr>
                              <w:t>WITH PRIVATE SCHOOL OFFICIALS</w:t>
                            </w:r>
                          </w:p>
                          <w:p w14:paraId="55C709E0" w14:textId="77777777" w:rsidR="00086053" w:rsidRPr="00101A5A" w:rsidRDefault="00086053" w:rsidP="00086053">
                            <w:pPr>
                              <w:jc w:val="center"/>
                              <w:rPr>
                                <w:b/>
                                <w:sz w:val="22"/>
                                <w:szCs w:val="22"/>
                              </w:rPr>
                            </w:pPr>
                            <w:r w:rsidRPr="00440DF1">
                              <w:rPr>
                                <w:b/>
                                <w:szCs w:val="22"/>
                              </w:rPr>
                              <w:t>2019-2020</w:t>
                            </w:r>
                          </w:p>
                          <w:p w14:paraId="4FD2A7D2" w14:textId="77777777" w:rsidR="00086053" w:rsidRPr="00AC05AE" w:rsidRDefault="00086053" w:rsidP="00086053">
                            <w:pPr>
                              <w:rPr>
                                <w:sz w:val="16"/>
                                <w:szCs w:val="16"/>
                              </w:rPr>
                            </w:pPr>
                          </w:p>
                          <w:p w14:paraId="5F7D0E23" w14:textId="77777777" w:rsidR="00086053" w:rsidRPr="006F738F" w:rsidRDefault="00086053" w:rsidP="00086053">
                            <w:pPr>
                              <w:jc w:val="both"/>
                            </w:pPr>
                            <w:r w:rsidRPr="006F738F">
                              <w:t xml:space="preserve">Section 1117(b) of the </w:t>
                            </w:r>
                            <w:r w:rsidRPr="006F738F">
                              <w:rPr>
                                <w:i/>
                              </w:rPr>
                              <w:t xml:space="preserve">Elementary and Secondary Education Act (ESEA) </w:t>
                            </w:r>
                            <w:r w:rsidRPr="006F738F">
                              <w:t xml:space="preserve">and Section 200.63 of the Title I regulations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under this Act. Consultation shall continue throughout the implementation and assessment of activities under this section. </w:t>
                            </w:r>
                          </w:p>
                          <w:p w14:paraId="5B942F4D" w14:textId="77777777" w:rsidR="00086053" w:rsidRPr="006F738F" w:rsidRDefault="00086053" w:rsidP="00086053">
                            <w:pPr>
                              <w:rPr>
                                <w:sz w:val="18"/>
                                <w:szCs w:val="16"/>
                              </w:rPr>
                            </w:pPr>
                          </w:p>
                          <w:p w14:paraId="5EE78DF7" w14:textId="77777777" w:rsidR="00086053" w:rsidRPr="006F738F" w:rsidRDefault="00086053" w:rsidP="00086053">
                            <w:r w:rsidRPr="006F738F">
                              <w:t xml:space="preserve">The following topics </w:t>
                            </w:r>
                            <w:r w:rsidRPr="006F738F">
                              <w:rPr>
                                <w:b/>
                              </w:rPr>
                              <w:t>must</w:t>
                            </w:r>
                            <w:r w:rsidRPr="006F738F">
                              <w:t xml:space="preserve"> be discussed during the ongoing consultation process:</w:t>
                            </w:r>
                          </w:p>
                          <w:p w14:paraId="743E1345" w14:textId="77777777" w:rsidR="00086053" w:rsidRPr="006F738F" w:rsidRDefault="00086053" w:rsidP="00086053">
                            <w:pPr>
                              <w:rPr>
                                <w:b/>
                                <w:sz w:val="16"/>
                                <w:szCs w:val="16"/>
                              </w:rPr>
                            </w:pPr>
                          </w:p>
                          <w:p w14:paraId="0C763668" w14:textId="77777777" w:rsidR="00086053" w:rsidRPr="006F738F" w:rsidRDefault="00086053" w:rsidP="00086053">
                            <w:pPr>
                              <w:pStyle w:val="ListParagraph"/>
                              <w:numPr>
                                <w:ilvl w:val="0"/>
                                <w:numId w:val="1"/>
                              </w:numPr>
                              <w:rPr>
                                <w:b/>
                              </w:rPr>
                            </w:pPr>
                            <w:r w:rsidRPr="006F738F">
                              <w:t xml:space="preserve">How the LEA will identify the needs of eligible private school children; </w:t>
                            </w:r>
                          </w:p>
                          <w:p w14:paraId="2E11DC78" w14:textId="77777777" w:rsidR="00086053" w:rsidRPr="006F738F" w:rsidRDefault="00086053" w:rsidP="00086053">
                            <w:pPr>
                              <w:pStyle w:val="ListParagraph"/>
                              <w:numPr>
                                <w:ilvl w:val="0"/>
                                <w:numId w:val="1"/>
                              </w:numPr>
                              <w:rPr>
                                <w:b/>
                              </w:rPr>
                            </w:pPr>
                            <w:r w:rsidRPr="006F738F">
                              <w:t>What services the LEA will offer to eligible private school children;</w:t>
                            </w:r>
                          </w:p>
                          <w:p w14:paraId="7E43B345" w14:textId="77777777" w:rsidR="00086053" w:rsidRPr="006F738F" w:rsidRDefault="00086053" w:rsidP="00086053">
                            <w:pPr>
                              <w:pStyle w:val="ListParagraph"/>
                              <w:numPr>
                                <w:ilvl w:val="0"/>
                                <w:numId w:val="1"/>
                              </w:numPr>
                              <w:rPr>
                                <w:b/>
                              </w:rPr>
                            </w:pPr>
                            <w:r w:rsidRPr="006F738F">
                              <w:t>How, where and by whom the services will be provided;</w:t>
                            </w:r>
                          </w:p>
                          <w:p w14:paraId="06414971" w14:textId="77777777" w:rsidR="00086053" w:rsidRPr="006F738F" w:rsidRDefault="00086053" w:rsidP="00086053">
                            <w:pPr>
                              <w:pStyle w:val="ListParagraph"/>
                              <w:numPr>
                                <w:ilvl w:val="0"/>
                                <w:numId w:val="1"/>
                              </w:numPr>
                              <w:rPr>
                                <w:b/>
                              </w:rPr>
                            </w:pPr>
                            <w:r w:rsidRPr="006F738F">
                              <w:t>How the LEA will academically assess the services to eligible private school children in accordance with Sec. 200.10 of the Title I regulations and how the LEA will use the results of that assessment to improve Title I instructional services;</w:t>
                            </w:r>
                          </w:p>
                          <w:p w14:paraId="11AB32C5" w14:textId="77777777" w:rsidR="00086053" w:rsidRPr="006F738F" w:rsidRDefault="00086053" w:rsidP="00086053">
                            <w:pPr>
                              <w:pStyle w:val="ListParagraph"/>
                              <w:numPr>
                                <w:ilvl w:val="0"/>
                                <w:numId w:val="1"/>
                              </w:numPr>
                              <w:rPr>
                                <w:b/>
                              </w:rPr>
                            </w:pPr>
                            <w:r w:rsidRPr="006F738F">
                              <w:t>The size and scope of the equitable service that the LEA will provide to eligible private school children, the proportion of funds allocated for such services, and how that proportion of funds is determined;</w:t>
                            </w:r>
                          </w:p>
                          <w:p w14:paraId="6FC76450" w14:textId="77777777" w:rsidR="00086053" w:rsidRPr="006F738F" w:rsidRDefault="00086053" w:rsidP="00086053">
                            <w:pPr>
                              <w:pStyle w:val="ListParagraph"/>
                              <w:numPr>
                                <w:ilvl w:val="0"/>
                                <w:numId w:val="1"/>
                              </w:numPr>
                              <w:rPr>
                                <w:b/>
                              </w:rPr>
                            </w:pPr>
                            <w:r w:rsidRPr="006F738F">
                              <w:t>The method or sources of data that the LEA will use under 200.78 to determine the number of private school children from low-income families residing in participating public school attendance areas, including whether the LEA will extrapolate data, if a survey is used;</w:t>
                            </w:r>
                          </w:p>
                          <w:p w14:paraId="4F604C78" w14:textId="77777777" w:rsidR="00086053" w:rsidRPr="006F738F" w:rsidRDefault="00086053" w:rsidP="00086053">
                            <w:pPr>
                              <w:pStyle w:val="ListParagraph"/>
                              <w:numPr>
                                <w:ilvl w:val="0"/>
                                <w:numId w:val="1"/>
                              </w:numPr>
                              <w:rPr>
                                <w:b/>
                              </w:rPr>
                            </w:pPr>
                            <w:r w:rsidRPr="006F738F">
                              <w:t>How and when the LEA will make decisions about the delivery of services to eligible private school children, including a thorough consideration and analysis of the views of the private school officials on the provision of services through a contract with third-party providers;</w:t>
                            </w:r>
                          </w:p>
                          <w:p w14:paraId="3C6277BA" w14:textId="77777777" w:rsidR="00086053" w:rsidRPr="006F738F" w:rsidRDefault="00086053" w:rsidP="00086053">
                            <w:pPr>
                              <w:pStyle w:val="ListParagraph"/>
                              <w:numPr>
                                <w:ilvl w:val="0"/>
                                <w:numId w:val="1"/>
                              </w:numPr>
                              <w:rPr>
                                <w:b/>
                              </w:rPr>
                            </w:pPr>
                            <w:r w:rsidRPr="006F738F">
                              <w:t xml:space="preserve">How, if the LEA disagrees with the views of the private school officials on the provisions of equitable services through a contracted third-party provider, the LEA must provide to the private school the reasons, in writing to the private school officials an analysis of reasons why the LEA has not chosen to use a contractor; </w:t>
                            </w:r>
                          </w:p>
                          <w:p w14:paraId="2897F622" w14:textId="77777777" w:rsidR="00086053" w:rsidRPr="006F738F" w:rsidRDefault="00086053" w:rsidP="00086053">
                            <w:pPr>
                              <w:pStyle w:val="ListParagraph"/>
                              <w:numPr>
                                <w:ilvl w:val="0"/>
                                <w:numId w:val="1"/>
                              </w:numPr>
                              <w:rPr>
                                <w:b/>
                              </w:rPr>
                            </w:pPr>
                            <w:r w:rsidRPr="006F738F">
                              <w:t>Whether the agency shall provide services to eligible students directly, through a separate government agency, consortium, entity, or third-party contractor;</w:t>
                            </w:r>
                          </w:p>
                          <w:p w14:paraId="68CA4ED7" w14:textId="77777777" w:rsidR="00086053" w:rsidRPr="006F738F" w:rsidRDefault="00086053" w:rsidP="00086053">
                            <w:pPr>
                              <w:pStyle w:val="ListParagraph"/>
                              <w:numPr>
                                <w:ilvl w:val="0"/>
                                <w:numId w:val="1"/>
                              </w:numPr>
                              <w:rPr>
                                <w:b/>
                              </w:rPr>
                            </w:pPr>
                            <w:r w:rsidRPr="006F738F">
                              <w:t>Whether to provide funding through a “pool” or “pool of funds” derived under the mandatory formula or with the proportion of funds allocated under this section;</w:t>
                            </w:r>
                          </w:p>
                          <w:p w14:paraId="343F7BCD" w14:textId="77777777" w:rsidR="00086053" w:rsidRPr="006F738F" w:rsidRDefault="00086053" w:rsidP="00086053">
                            <w:pPr>
                              <w:pStyle w:val="ListParagraph"/>
                              <w:numPr>
                                <w:ilvl w:val="0"/>
                                <w:numId w:val="1"/>
                              </w:numPr>
                              <w:rPr>
                                <w:b/>
                              </w:rPr>
                            </w:pPr>
                            <w:r w:rsidRPr="006F738F">
                              <w:t>When, including the approximate time of day, services will be provided; and</w:t>
                            </w:r>
                          </w:p>
                          <w:p w14:paraId="027D3E52" w14:textId="77777777" w:rsidR="00086053" w:rsidRPr="006F738F" w:rsidRDefault="00086053" w:rsidP="00086053">
                            <w:pPr>
                              <w:pStyle w:val="ListParagraph"/>
                              <w:numPr>
                                <w:ilvl w:val="0"/>
                                <w:numId w:val="1"/>
                              </w:numPr>
                              <w:rPr>
                                <w:b/>
                              </w:rPr>
                            </w:pPr>
                            <w:r w:rsidRPr="006F738F">
                              <w:t xml:space="preserve">Whether to consolidate and use Title I, Part A funds in coordination with funds from other ESEA programs that </w:t>
                            </w:r>
                            <w:proofErr w:type="gramStart"/>
                            <w:r w:rsidRPr="006F738F">
                              <w:t>are dedicated to providing</w:t>
                            </w:r>
                            <w:proofErr w:type="gramEnd"/>
                            <w:r w:rsidRPr="006F738F">
                              <w:t xml:space="preserve"> equitable services to private school students. </w:t>
                            </w:r>
                          </w:p>
                          <w:p w14:paraId="19CC70E9" w14:textId="77777777" w:rsidR="00086053" w:rsidRPr="00B11E5E" w:rsidRDefault="00086053" w:rsidP="00086053">
                            <w:pPr>
                              <w:rPr>
                                <w:rFonts w:ascii="Gill Sans MT" w:hAnsi="Gill Sans MT"/>
                                <w:sz w:val="16"/>
                                <w:szCs w:val="16"/>
                              </w:rPr>
                            </w:pPr>
                          </w:p>
                          <w:p w14:paraId="53145910" w14:textId="77777777" w:rsidR="00086053" w:rsidRDefault="00086053" w:rsidP="00086053">
                            <w:pPr>
                              <w:pStyle w:val="NoSpacing"/>
                            </w:pPr>
                            <w:r w:rsidRPr="006F738F">
                              <w:t>We agree that timely and meaningful consultation occurred before the LEA made any decision that affected the participation of eligible private school children in the Title I, Part A program.</w:t>
                            </w:r>
                          </w:p>
                          <w:p w14:paraId="4EA9910E" w14:textId="77777777" w:rsidR="00086053" w:rsidRPr="006F738F" w:rsidRDefault="00086053" w:rsidP="00086053">
                            <w:pPr>
                              <w:pStyle w:val="NoSpacing"/>
                            </w:pPr>
                          </w:p>
                          <w:p w14:paraId="5A2EA28C"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__________________________________</w:t>
                            </w:r>
                            <w:r>
                              <w:rPr>
                                <w:sz w:val="18"/>
                              </w:rPr>
                              <w:t>___</w:t>
                            </w:r>
                          </w:p>
                          <w:p w14:paraId="4A1EB43E" w14:textId="77777777" w:rsidR="00086053" w:rsidRPr="00440DF1" w:rsidRDefault="00086053" w:rsidP="00086053">
                            <w:pPr>
                              <w:pStyle w:val="NoSpacing"/>
                              <w:rPr>
                                <w:sz w:val="18"/>
                              </w:rPr>
                            </w:pPr>
                            <w:r w:rsidRPr="00440DF1">
                              <w:rPr>
                                <w:sz w:val="18"/>
                              </w:rPr>
                              <w:t>Public School Official</w:t>
                            </w:r>
                            <w:proofErr w:type="gramStart"/>
                            <w:r>
                              <w:rPr>
                                <w:sz w:val="18"/>
                              </w:rPr>
                              <w:t xml:space="preserve">   (</w:t>
                            </w:r>
                            <w:proofErr w:type="gramEnd"/>
                            <w:r>
                              <w:rPr>
                                <w:sz w:val="18"/>
                              </w:rPr>
                              <w:t>Print)</w:t>
                            </w:r>
                            <w:r w:rsidRPr="00440DF1">
                              <w:rPr>
                                <w:sz w:val="18"/>
                              </w:rPr>
                              <w:t xml:space="preserve">  </w:t>
                            </w:r>
                            <w:r>
                              <w:rPr>
                                <w:sz w:val="18"/>
                              </w:rPr>
                              <w:t xml:space="preserve">        </w:t>
                            </w:r>
                            <w:r w:rsidRPr="00440DF1">
                              <w:rPr>
                                <w:sz w:val="18"/>
                              </w:rPr>
                              <w:t xml:space="preserve">Date            </w:t>
                            </w:r>
                            <w:r>
                              <w:rPr>
                                <w:sz w:val="18"/>
                              </w:rPr>
                              <w:tab/>
                            </w:r>
                            <w:r w:rsidRPr="00440DF1">
                              <w:rPr>
                                <w:sz w:val="18"/>
                              </w:rPr>
                              <w:t xml:space="preserve"> Private School Representative  </w:t>
                            </w:r>
                            <w:r>
                              <w:rPr>
                                <w:sz w:val="18"/>
                              </w:rPr>
                              <w:t>(Print)</w:t>
                            </w:r>
                            <w:r w:rsidRPr="00440DF1">
                              <w:rPr>
                                <w:sz w:val="18"/>
                              </w:rPr>
                              <w:t xml:space="preserve">  </w:t>
                            </w:r>
                            <w:r>
                              <w:rPr>
                                <w:sz w:val="18"/>
                              </w:rPr>
                              <w:t xml:space="preserve">   </w:t>
                            </w:r>
                            <w:r w:rsidRPr="00440DF1">
                              <w:rPr>
                                <w:sz w:val="18"/>
                              </w:rPr>
                              <w:t xml:space="preserve"> Date</w:t>
                            </w:r>
                          </w:p>
                          <w:p w14:paraId="16F59122" w14:textId="77777777" w:rsidR="00086053" w:rsidRPr="00440DF1" w:rsidRDefault="00086053" w:rsidP="00086053">
                            <w:pPr>
                              <w:pStyle w:val="NoSpacing"/>
                              <w:rPr>
                                <w:sz w:val="14"/>
                                <w:szCs w:val="16"/>
                              </w:rPr>
                            </w:pPr>
                          </w:p>
                          <w:p w14:paraId="65CD7A53"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w:t>
                            </w:r>
                            <w:r>
                              <w:rPr>
                                <w:sz w:val="18"/>
                              </w:rPr>
                              <w:t>____</w:t>
                            </w:r>
                          </w:p>
                          <w:p w14:paraId="16DAAC1B" w14:textId="77777777" w:rsidR="00086053" w:rsidRPr="00440DF1" w:rsidRDefault="00086053" w:rsidP="00086053">
                            <w:pPr>
                              <w:pStyle w:val="NoSpacing"/>
                              <w:rPr>
                                <w:sz w:val="18"/>
                              </w:rPr>
                            </w:pPr>
                            <w:r w:rsidRPr="00440DF1">
                              <w:rPr>
                                <w:sz w:val="18"/>
                              </w:rPr>
                              <w:t xml:space="preserve">Public School Official </w:t>
                            </w:r>
                            <w:proofErr w:type="gramStart"/>
                            <w:r w:rsidRPr="00440DF1">
                              <w:rPr>
                                <w:sz w:val="18"/>
                              </w:rPr>
                              <w:t xml:space="preserve">   </w:t>
                            </w:r>
                            <w:r>
                              <w:rPr>
                                <w:sz w:val="18"/>
                              </w:rPr>
                              <w:t>(</w:t>
                            </w:r>
                            <w:proofErr w:type="gramEnd"/>
                            <w:r>
                              <w:rPr>
                                <w:sz w:val="18"/>
                              </w:rPr>
                              <w:t>Sign)</w:t>
                            </w:r>
                            <w:r w:rsidRPr="00440DF1">
                              <w:rPr>
                                <w:sz w:val="18"/>
                              </w:rPr>
                              <w:t xml:space="preserve">           Date             Private School Representative   </w:t>
                            </w:r>
                            <w:r>
                              <w:rPr>
                                <w:sz w:val="18"/>
                              </w:rPr>
                              <w:t>(Sign)</w:t>
                            </w:r>
                            <w:r w:rsidRPr="00440DF1">
                              <w:rPr>
                                <w:sz w:val="18"/>
                              </w:rPr>
                              <w:t xml:space="preserve">     Date</w:t>
                            </w:r>
                          </w:p>
                          <w:p w14:paraId="5E093524" w14:textId="77777777" w:rsidR="00086053" w:rsidRPr="00440DF1" w:rsidRDefault="00086053" w:rsidP="00086053">
                            <w:pPr>
                              <w:pStyle w:val="NoSpacing"/>
                              <w:rPr>
                                <w:sz w:val="14"/>
                                <w:szCs w:val="16"/>
                              </w:rPr>
                            </w:pPr>
                          </w:p>
                          <w:p w14:paraId="22487BCC"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w:t>
                            </w:r>
                            <w:r>
                              <w:rPr>
                                <w:sz w:val="18"/>
                              </w:rPr>
                              <w:t>____</w:t>
                            </w:r>
                          </w:p>
                          <w:p w14:paraId="51C21328" w14:textId="77777777" w:rsidR="00086053" w:rsidRPr="00440DF1" w:rsidRDefault="00086053" w:rsidP="00086053">
                            <w:pPr>
                              <w:pStyle w:val="NoSpacing"/>
                              <w:rPr>
                                <w:sz w:val="18"/>
                              </w:rPr>
                            </w:pPr>
                            <w:r w:rsidRPr="00440DF1">
                              <w:rPr>
                                <w:sz w:val="18"/>
                              </w:rPr>
                              <w:t>School District</w:t>
                            </w:r>
                            <w:r w:rsidRPr="00440DF1">
                              <w:rPr>
                                <w:sz w:val="18"/>
                              </w:rPr>
                              <w:tab/>
                            </w:r>
                            <w:r w:rsidRPr="00440DF1">
                              <w:rPr>
                                <w:sz w:val="18"/>
                              </w:rPr>
                              <w:tab/>
                            </w:r>
                            <w:r w:rsidRPr="00440DF1">
                              <w:rPr>
                                <w:sz w:val="18"/>
                              </w:rPr>
                              <w:tab/>
                            </w:r>
                            <w:r w:rsidRPr="00440DF1">
                              <w:rPr>
                                <w:sz w:val="18"/>
                              </w:rPr>
                              <w:tab/>
                            </w:r>
                            <w:r>
                              <w:rPr>
                                <w:sz w:val="18"/>
                              </w:rPr>
                              <w:t xml:space="preserve"> </w:t>
                            </w:r>
                            <w:r w:rsidRPr="00440DF1">
                              <w:rPr>
                                <w:sz w:val="18"/>
                              </w:rPr>
                              <w:t xml:space="preserve">Name of Private School Agency or School </w:t>
                            </w:r>
                          </w:p>
                          <w:p w14:paraId="1D65BB67" w14:textId="77777777" w:rsidR="00086053" w:rsidRDefault="00086053" w:rsidP="00086053">
                            <w:pPr>
                              <w:pStyle w:val="NoSpacing"/>
                              <w:rPr>
                                <w:sz w:val="18"/>
                              </w:rPr>
                            </w:pPr>
                          </w:p>
                          <w:p w14:paraId="62D31809" w14:textId="77777777" w:rsidR="00086053" w:rsidRDefault="00086053" w:rsidP="00086053">
                            <w:pPr>
                              <w:pStyle w:val="NoSpacing"/>
                            </w:pPr>
                            <w:r w:rsidRPr="006F738F">
                              <w:t xml:space="preserve">We agree that timely and meaningful consultation did </w:t>
                            </w:r>
                            <w:r w:rsidRPr="006F738F">
                              <w:rPr>
                                <w:b/>
                              </w:rPr>
                              <w:t>NOT</w:t>
                            </w:r>
                            <w:r w:rsidRPr="006F738F">
                              <w:t xml:space="preserve"> occur before the LEA made any decision that affected the participation of eligible private school children in the Title I, Part A program.</w:t>
                            </w:r>
                          </w:p>
                          <w:p w14:paraId="574E0542" w14:textId="77777777" w:rsidR="00086053" w:rsidRPr="006F738F" w:rsidRDefault="00086053" w:rsidP="00086053">
                            <w:pPr>
                              <w:pStyle w:val="NoSpacing"/>
                            </w:pPr>
                          </w:p>
                          <w:p w14:paraId="672C95B5"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__________________________________</w:t>
                            </w:r>
                            <w:r>
                              <w:rPr>
                                <w:sz w:val="18"/>
                              </w:rPr>
                              <w:t>___</w:t>
                            </w:r>
                          </w:p>
                          <w:p w14:paraId="34782DB3" w14:textId="77777777" w:rsidR="00086053" w:rsidRPr="00440DF1" w:rsidRDefault="00086053" w:rsidP="00086053">
                            <w:pPr>
                              <w:pStyle w:val="NoSpacing"/>
                              <w:rPr>
                                <w:sz w:val="18"/>
                              </w:rPr>
                            </w:pPr>
                            <w:r w:rsidRPr="00440DF1">
                              <w:rPr>
                                <w:sz w:val="18"/>
                              </w:rPr>
                              <w:t>Public School Official</w:t>
                            </w:r>
                            <w:proofErr w:type="gramStart"/>
                            <w:r>
                              <w:rPr>
                                <w:sz w:val="18"/>
                              </w:rPr>
                              <w:t xml:space="preserve">   (</w:t>
                            </w:r>
                            <w:proofErr w:type="gramEnd"/>
                            <w:r>
                              <w:rPr>
                                <w:sz w:val="18"/>
                              </w:rPr>
                              <w:t>Print)</w:t>
                            </w:r>
                            <w:r w:rsidRPr="00440DF1">
                              <w:rPr>
                                <w:sz w:val="18"/>
                              </w:rPr>
                              <w:t xml:space="preserve">  </w:t>
                            </w:r>
                            <w:r>
                              <w:rPr>
                                <w:sz w:val="18"/>
                              </w:rPr>
                              <w:t xml:space="preserve">        </w:t>
                            </w:r>
                            <w:r w:rsidRPr="00440DF1">
                              <w:rPr>
                                <w:sz w:val="18"/>
                              </w:rPr>
                              <w:t xml:space="preserve">Date            </w:t>
                            </w:r>
                            <w:r>
                              <w:rPr>
                                <w:sz w:val="18"/>
                              </w:rPr>
                              <w:tab/>
                            </w:r>
                            <w:r w:rsidRPr="00440DF1">
                              <w:rPr>
                                <w:sz w:val="18"/>
                              </w:rPr>
                              <w:t xml:space="preserve"> Private School Representative  </w:t>
                            </w:r>
                            <w:r>
                              <w:rPr>
                                <w:sz w:val="18"/>
                              </w:rPr>
                              <w:t>(Print)</w:t>
                            </w:r>
                            <w:r w:rsidRPr="00440DF1">
                              <w:rPr>
                                <w:sz w:val="18"/>
                              </w:rPr>
                              <w:t xml:space="preserve">  </w:t>
                            </w:r>
                            <w:r>
                              <w:rPr>
                                <w:sz w:val="18"/>
                              </w:rPr>
                              <w:t xml:space="preserve">   </w:t>
                            </w:r>
                            <w:r w:rsidRPr="00440DF1">
                              <w:rPr>
                                <w:sz w:val="18"/>
                              </w:rPr>
                              <w:t xml:space="preserve"> Date</w:t>
                            </w:r>
                          </w:p>
                          <w:p w14:paraId="017E09EB" w14:textId="77777777" w:rsidR="00086053" w:rsidRPr="00440DF1" w:rsidRDefault="00086053" w:rsidP="00086053">
                            <w:pPr>
                              <w:pStyle w:val="NoSpacing"/>
                              <w:rPr>
                                <w:sz w:val="14"/>
                                <w:szCs w:val="16"/>
                              </w:rPr>
                            </w:pPr>
                          </w:p>
                          <w:p w14:paraId="5B4F2056"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w:t>
                            </w:r>
                            <w:r>
                              <w:rPr>
                                <w:sz w:val="18"/>
                              </w:rPr>
                              <w:t>____</w:t>
                            </w:r>
                          </w:p>
                          <w:p w14:paraId="05986448" w14:textId="77777777" w:rsidR="00086053" w:rsidRPr="00440DF1" w:rsidRDefault="00086053" w:rsidP="00086053">
                            <w:pPr>
                              <w:pStyle w:val="NoSpacing"/>
                              <w:rPr>
                                <w:sz w:val="18"/>
                              </w:rPr>
                            </w:pPr>
                            <w:r w:rsidRPr="00440DF1">
                              <w:rPr>
                                <w:sz w:val="18"/>
                              </w:rPr>
                              <w:t xml:space="preserve">Public School Official </w:t>
                            </w:r>
                            <w:proofErr w:type="gramStart"/>
                            <w:r w:rsidRPr="00440DF1">
                              <w:rPr>
                                <w:sz w:val="18"/>
                              </w:rPr>
                              <w:t xml:space="preserve">   </w:t>
                            </w:r>
                            <w:r>
                              <w:rPr>
                                <w:sz w:val="18"/>
                              </w:rPr>
                              <w:t>(</w:t>
                            </w:r>
                            <w:proofErr w:type="gramEnd"/>
                            <w:r>
                              <w:rPr>
                                <w:sz w:val="18"/>
                              </w:rPr>
                              <w:t>Sign)</w:t>
                            </w:r>
                            <w:r w:rsidRPr="00440DF1">
                              <w:rPr>
                                <w:sz w:val="18"/>
                              </w:rPr>
                              <w:t xml:space="preserve">           Date             Private School Representative   </w:t>
                            </w:r>
                            <w:r>
                              <w:rPr>
                                <w:sz w:val="18"/>
                              </w:rPr>
                              <w:t>(Sign)</w:t>
                            </w:r>
                            <w:r w:rsidRPr="00440DF1">
                              <w:rPr>
                                <w:sz w:val="18"/>
                              </w:rPr>
                              <w:t xml:space="preserve">     Date</w:t>
                            </w:r>
                          </w:p>
                          <w:p w14:paraId="424BBF5A" w14:textId="77777777" w:rsidR="00086053" w:rsidRPr="00440DF1" w:rsidRDefault="00086053" w:rsidP="00086053">
                            <w:pPr>
                              <w:pStyle w:val="NoSpacing"/>
                              <w:rPr>
                                <w:sz w:val="14"/>
                                <w:szCs w:val="16"/>
                              </w:rPr>
                            </w:pPr>
                          </w:p>
                          <w:p w14:paraId="6EF8A514"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w:t>
                            </w:r>
                            <w:r>
                              <w:rPr>
                                <w:sz w:val="18"/>
                              </w:rPr>
                              <w:t>____</w:t>
                            </w:r>
                          </w:p>
                          <w:p w14:paraId="53E1D1BF" w14:textId="77777777" w:rsidR="00086053" w:rsidRPr="00440DF1" w:rsidRDefault="00086053" w:rsidP="00086053">
                            <w:pPr>
                              <w:pStyle w:val="NoSpacing"/>
                              <w:rPr>
                                <w:sz w:val="18"/>
                              </w:rPr>
                            </w:pPr>
                            <w:r w:rsidRPr="00440DF1">
                              <w:rPr>
                                <w:sz w:val="18"/>
                              </w:rPr>
                              <w:t>School District</w:t>
                            </w:r>
                            <w:r w:rsidRPr="00440DF1">
                              <w:rPr>
                                <w:sz w:val="18"/>
                              </w:rPr>
                              <w:tab/>
                            </w:r>
                            <w:r w:rsidRPr="00440DF1">
                              <w:rPr>
                                <w:sz w:val="18"/>
                              </w:rPr>
                              <w:tab/>
                            </w:r>
                            <w:r w:rsidRPr="00440DF1">
                              <w:rPr>
                                <w:sz w:val="18"/>
                              </w:rPr>
                              <w:tab/>
                            </w:r>
                            <w:r w:rsidRPr="00440DF1">
                              <w:rPr>
                                <w:sz w:val="18"/>
                              </w:rPr>
                              <w:tab/>
                            </w:r>
                            <w:r>
                              <w:rPr>
                                <w:sz w:val="18"/>
                              </w:rPr>
                              <w:t xml:space="preserve"> </w:t>
                            </w:r>
                            <w:r w:rsidRPr="00440DF1">
                              <w:rPr>
                                <w:sz w:val="18"/>
                              </w:rPr>
                              <w:t xml:space="preserve">Name of Private School Agency or School </w:t>
                            </w:r>
                          </w:p>
                          <w:p w14:paraId="1938725E" w14:textId="77777777" w:rsidR="00086053" w:rsidRDefault="00086053" w:rsidP="00086053">
                            <w:pPr>
                              <w:rPr>
                                <w:sz w:val="18"/>
                              </w:rPr>
                            </w:pPr>
                          </w:p>
                          <w:p w14:paraId="25883BCB" w14:textId="77777777" w:rsidR="00086053" w:rsidRDefault="00086053" w:rsidP="00086053">
                            <w:pPr>
                              <w:rPr>
                                <w:sz w:val="18"/>
                              </w:rPr>
                            </w:pPr>
                          </w:p>
                          <w:p w14:paraId="766AA4B3" w14:textId="77777777" w:rsidR="00086053" w:rsidRPr="00440DF1" w:rsidRDefault="00086053" w:rsidP="00086053">
                            <w:pPr>
                              <w:rPr>
                                <w:sz w:val="18"/>
                              </w:rPr>
                            </w:pPr>
                            <w:r w:rsidRPr="00440DF1">
                              <w:rPr>
                                <w:sz w:val="18"/>
                              </w:rPr>
                              <w:t xml:space="preserve">The LEA must maintain a copy of this form in its records; provide a copy to the designated ombudsman and SEA. </w:t>
                            </w:r>
                          </w:p>
                          <w:p w14:paraId="743D4B94" w14:textId="77777777" w:rsidR="00086053" w:rsidRDefault="00086053" w:rsidP="00086053">
                            <w:pPr>
                              <w:rPr>
                                <w:rFonts w:asciiTheme="minorHAnsi" w:hAnsiTheme="minorHAnsi"/>
                                <w:sz w:val="24"/>
                                <w:szCs w:val="24"/>
                              </w:rPr>
                            </w:pPr>
                          </w:p>
                          <w:p w14:paraId="6E8963F9" w14:textId="77777777" w:rsidR="00086053" w:rsidRDefault="00086053" w:rsidP="00086053">
                            <w:pPr>
                              <w:rPr>
                                <w:rFonts w:asciiTheme="minorHAnsi" w:hAnsiTheme="minorHAnsi"/>
                                <w:sz w:val="24"/>
                                <w:szCs w:val="24"/>
                              </w:rPr>
                            </w:pPr>
                          </w:p>
                          <w:p w14:paraId="27CD475D" w14:textId="77777777" w:rsidR="00086053" w:rsidRDefault="00086053" w:rsidP="00086053">
                            <w:pPr>
                              <w:jc w:val="both"/>
                              <w:rPr>
                                <w:rFonts w:ascii="Gill Sans MT" w:hAnsi="Gill Sans MT"/>
                                <w:sz w:val="24"/>
                              </w:rPr>
                            </w:pPr>
                          </w:p>
                          <w:p w14:paraId="093770AA" w14:textId="77777777" w:rsidR="00086053" w:rsidRDefault="00086053" w:rsidP="00086053">
                            <w:pPr>
                              <w:jc w:val="both"/>
                              <w:rPr>
                                <w:rFonts w:ascii="Gill Sans MT" w:hAnsi="Gill Sans MT"/>
                                <w:sz w:val="24"/>
                              </w:rPr>
                            </w:pPr>
                          </w:p>
                          <w:p w14:paraId="2EE9CDE0" w14:textId="77777777" w:rsidR="00086053" w:rsidRDefault="00086053" w:rsidP="00086053">
                            <w:pPr>
                              <w:jc w:val="both"/>
                              <w:rPr>
                                <w:rFonts w:ascii="Gill Sans MT" w:hAnsi="Gill Sans MT"/>
                                <w:sz w:val="24"/>
                              </w:rPr>
                            </w:pPr>
                          </w:p>
                          <w:p w14:paraId="5A8BD2FB" w14:textId="77777777" w:rsidR="00086053" w:rsidRDefault="00086053" w:rsidP="00086053">
                            <w:pPr>
                              <w:jc w:val="both"/>
                              <w:rPr>
                                <w:rFonts w:ascii="Gill Sans MT" w:hAnsi="Gill Sans MT"/>
                                <w:sz w:val="24"/>
                              </w:rPr>
                            </w:pPr>
                          </w:p>
                          <w:p w14:paraId="4129C166" w14:textId="77777777" w:rsidR="00086053" w:rsidRDefault="00086053" w:rsidP="00086053">
                            <w:pPr>
                              <w:jc w:val="both"/>
                              <w:rPr>
                                <w:rFonts w:ascii="Gill Sans MT" w:hAnsi="Gill Sans MT"/>
                                <w:sz w:val="24"/>
                              </w:rPr>
                            </w:pPr>
                          </w:p>
                          <w:p w14:paraId="79ED3434" w14:textId="77777777" w:rsidR="00086053" w:rsidRDefault="00086053" w:rsidP="00086053">
                            <w:pPr>
                              <w:jc w:val="both"/>
                              <w:rPr>
                                <w:rFonts w:ascii="Gill Sans MT" w:hAnsi="Gill Sans MT"/>
                                <w:sz w:val="24"/>
                              </w:rPr>
                            </w:pPr>
                          </w:p>
                          <w:p w14:paraId="1BF89A0A" w14:textId="77777777" w:rsidR="00086053" w:rsidRDefault="00086053" w:rsidP="00086053">
                            <w:pPr>
                              <w:jc w:val="both"/>
                              <w:rPr>
                                <w:rFonts w:ascii="Gill Sans MT" w:hAnsi="Gill Sans MT"/>
                                <w:sz w:val="24"/>
                              </w:rPr>
                            </w:pPr>
                          </w:p>
                          <w:p w14:paraId="2B3A41E2" w14:textId="77777777" w:rsidR="00086053" w:rsidRPr="00E04F77" w:rsidRDefault="00086053" w:rsidP="00086053">
                            <w:pPr>
                              <w:rPr>
                                <w:rFonts w:ascii="Book Antiqua" w:hAnsi="Book Antiqua"/>
                                <w:sz w:val="24"/>
                                <w:szCs w:val="24"/>
                              </w:rPr>
                            </w:pPr>
                          </w:p>
                          <w:p w14:paraId="74FE432E" w14:textId="77777777" w:rsidR="00086053" w:rsidRDefault="00086053" w:rsidP="00086053"/>
                          <w:p w14:paraId="596431DF" w14:textId="77777777" w:rsidR="00086053" w:rsidRDefault="00086053" w:rsidP="00086053"/>
                          <w:p w14:paraId="73DA2315" w14:textId="77777777" w:rsidR="00086053" w:rsidRDefault="00086053" w:rsidP="00086053"/>
                          <w:p w14:paraId="1280CC20" w14:textId="77777777" w:rsidR="00086053" w:rsidRDefault="00086053" w:rsidP="00086053">
                            <w:r>
                              <w:t xml:space="preserve"> </w:t>
                            </w:r>
                          </w:p>
                          <w:p w14:paraId="7223A5E3" w14:textId="77777777" w:rsidR="00086053" w:rsidRDefault="00086053" w:rsidP="00086053"/>
                          <w:p w14:paraId="5C9FF37E" w14:textId="77777777" w:rsidR="00086053" w:rsidRDefault="00086053" w:rsidP="00086053"/>
                          <w:p w14:paraId="7F4D16B1" w14:textId="77777777" w:rsidR="00086053" w:rsidRDefault="00086053" w:rsidP="00086053"/>
                          <w:p w14:paraId="4B6C700C" w14:textId="77777777" w:rsidR="00086053" w:rsidRDefault="00086053" w:rsidP="00086053"/>
                          <w:p w14:paraId="1A135DFE" w14:textId="77777777" w:rsidR="00086053" w:rsidRDefault="00086053" w:rsidP="00086053"/>
                          <w:p w14:paraId="7409A6BF" w14:textId="77777777" w:rsidR="00086053" w:rsidRDefault="00086053" w:rsidP="00086053"/>
                          <w:p w14:paraId="314EE68C" w14:textId="77777777" w:rsidR="00086053" w:rsidRDefault="00086053" w:rsidP="00086053"/>
                          <w:p w14:paraId="3AEF57C2" w14:textId="77777777" w:rsidR="00086053" w:rsidRDefault="00086053" w:rsidP="00086053"/>
                          <w:p w14:paraId="0B069196" w14:textId="77777777" w:rsidR="00086053" w:rsidRDefault="00086053" w:rsidP="00086053"/>
                          <w:p w14:paraId="160BCE62" w14:textId="77777777" w:rsidR="00086053" w:rsidRDefault="00086053" w:rsidP="00086053"/>
                          <w:p w14:paraId="5DF9437E" w14:textId="77777777" w:rsidR="00086053" w:rsidRDefault="00086053" w:rsidP="00086053">
                            <w:r>
                              <w:fldChar w:fldCharType="begin"/>
                            </w:r>
                            <w:r>
                              <w:instrText xml:space="preserve"> GOTOBUTTON  "(Click here to go to page 2 if needed)" </w:instrText>
                            </w:r>
                            <w:r>
                              <w:fldChar w:fldCharType="end"/>
                            </w:r>
                          </w:p>
                          <w:p w14:paraId="3E9F13F6" w14:textId="77777777" w:rsidR="00086053" w:rsidRDefault="00086053" w:rsidP="00086053"/>
                          <w:p w14:paraId="77CDA060" w14:textId="77777777" w:rsidR="00086053" w:rsidRDefault="00086053" w:rsidP="00086053"/>
                          <w:p w14:paraId="268E852D" w14:textId="77777777" w:rsidR="00086053" w:rsidRDefault="00086053" w:rsidP="00086053"/>
                          <w:p w14:paraId="4497E464" w14:textId="77777777" w:rsidR="00086053" w:rsidRDefault="00086053" w:rsidP="00086053"/>
                          <w:p w14:paraId="1221B064" w14:textId="77777777" w:rsidR="00086053" w:rsidRDefault="00086053" w:rsidP="00086053"/>
                          <w:p w14:paraId="31789A8F" w14:textId="77777777" w:rsidR="00086053" w:rsidRDefault="00086053" w:rsidP="00086053"/>
                          <w:p w14:paraId="7ACE3C8F" w14:textId="77777777" w:rsidR="00086053" w:rsidRDefault="00086053" w:rsidP="00086053"/>
                          <w:p w14:paraId="54F62745" w14:textId="77777777" w:rsidR="00086053" w:rsidRDefault="00086053" w:rsidP="00086053"/>
                          <w:p w14:paraId="024D5C82" w14:textId="77777777" w:rsidR="00086053" w:rsidRDefault="00086053" w:rsidP="00086053"/>
                          <w:p w14:paraId="6CE2A3EB" w14:textId="77777777" w:rsidR="00086053" w:rsidRDefault="00086053" w:rsidP="00086053"/>
                          <w:p w14:paraId="4DB74D28" w14:textId="77777777" w:rsidR="00086053" w:rsidRDefault="00086053" w:rsidP="00086053"/>
                          <w:p w14:paraId="0C17DFC3" w14:textId="77777777" w:rsidR="00086053" w:rsidRDefault="00086053" w:rsidP="00086053"/>
                          <w:p w14:paraId="0AEFE25B" w14:textId="77777777" w:rsidR="00086053" w:rsidRDefault="00086053" w:rsidP="00086053"/>
                          <w:p w14:paraId="2FCB7E79" w14:textId="77777777" w:rsidR="00086053" w:rsidRDefault="00086053" w:rsidP="00086053"/>
                          <w:p w14:paraId="2CBFB163" w14:textId="77777777" w:rsidR="00086053" w:rsidRDefault="00086053" w:rsidP="00086053"/>
                          <w:p w14:paraId="5104FD1A" w14:textId="77777777" w:rsidR="00086053" w:rsidRDefault="00086053" w:rsidP="00086053"/>
                          <w:p w14:paraId="476EBBFE" w14:textId="77777777" w:rsidR="00086053" w:rsidRDefault="00086053" w:rsidP="00086053"/>
                          <w:p w14:paraId="7E2EC82D" w14:textId="77777777" w:rsidR="00086053" w:rsidRDefault="00086053" w:rsidP="00086053"/>
                          <w:p w14:paraId="63C25C6F" w14:textId="77777777" w:rsidR="00086053" w:rsidRDefault="00086053" w:rsidP="00086053"/>
                          <w:p w14:paraId="3260F25B" w14:textId="77777777" w:rsidR="00086053" w:rsidRDefault="00086053" w:rsidP="00086053"/>
                          <w:p w14:paraId="4C3E5357" w14:textId="77777777" w:rsidR="00086053" w:rsidRDefault="00086053" w:rsidP="00086053"/>
                          <w:p w14:paraId="0E1018FC" w14:textId="77777777" w:rsidR="00086053" w:rsidRDefault="00086053" w:rsidP="00086053"/>
                          <w:p w14:paraId="1A9B3000" w14:textId="77777777" w:rsidR="00086053" w:rsidRDefault="00086053" w:rsidP="00086053"/>
                          <w:p w14:paraId="4E8D292B" w14:textId="77777777" w:rsidR="00086053" w:rsidRDefault="00086053" w:rsidP="00086053"/>
                          <w:p w14:paraId="1871472B" w14:textId="77777777" w:rsidR="00086053" w:rsidRDefault="00086053" w:rsidP="00086053"/>
                          <w:p w14:paraId="4CC3E95A" w14:textId="77777777" w:rsidR="00086053" w:rsidRDefault="00086053" w:rsidP="00086053"/>
                          <w:p w14:paraId="12DC0C65" w14:textId="77777777" w:rsidR="00086053" w:rsidRDefault="00086053" w:rsidP="00086053"/>
                          <w:p w14:paraId="1ED44B58" w14:textId="77777777" w:rsidR="00086053" w:rsidRDefault="00086053" w:rsidP="00086053"/>
                          <w:p w14:paraId="515B41D7" w14:textId="77777777" w:rsidR="00086053" w:rsidRDefault="00086053" w:rsidP="00086053"/>
                          <w:p w14:paraId="34F9AAE6" w14:textId="77777777" w:rsidR="00086053" w:rsidRDefault="00086053" w:rsidP="00086053"/>
                          <w:p w14:paraId="691E1291" w14:textId="77777777" w:rsidR="00086053" w:rsidRDefault="00086053" w:rsidP="00086053"/>
                          <w:p w14:paraId="41BB3CC9" w14:textId="77777777" w:rsidR="00086053" w:rsidRDefault="00086053" w:rsidP="00086053"/>
                          <w:p w14:paraId="4717CB61" w14:textId="77777777" w:rsidR="00086053" w:rsidRDefault="00086053" w:rsidP="00086053"/>
                          <w:p w14:paraId="76E21257" w14:textId="77777777" w:rsidR="00086053" w:rsidRDefault="00086053" w:rsidP="00086053"/>
                          <w:p w14:paraId="59E68618" w14:textId="77777777" w:rsidR="00086053" w:rsidRDefault="00086053" w:rsidP="00086053"/>
                          <w:p w14:paraId="7BB33589" w14:textId="77777777" w:rsidR="00086053" w:rsidRDefault="00086053" w:rsidP="00086053"/>
                          <w:p w14:paraId="2519BB69" w14:textId="77777777" w:rsidR="00086053" w:rsidRDefault="00086053" w:rsidP="00086053"/>
                          <w:p w14:paraId="673781AF" w14:textId="77777777" w:rsidR="00086053" w:rsidRDefault="00086053" w:rsidP="00086053"/>
                          <w:p w14:paraId="57770EE8" w14:textId="77777777" w:rsidR="00086053" w:rsidRDefault="00086053" w:rsidP="00086053"/>
                          <w:p w14:paraId="0D83CF8C" w14:textId="77777777" w:rsidR="00086053" w:rsidRDefault="00086053" w:rsidP="00086053"/>
                          <w:p w14:paraId="14BDEB9A" w14:textId="77777777" w:rsidR="00086053" w:rsidRDefault="00086053" w:rsidP="00086053"/>
                          <w:p w14:paraId="55044032" w14:textId="77777777" w:rsidR="00086053" w:rsidRDefault="00086053" w:rsidP="00086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6BE10" id="_x0000_t202" coordsize="21600,21600" o:spt="202" path="m,l,21600r21600,l21600,xe">
                <v:stroke joinstyle="miter"/>
                <v:path gradientshapeok="t" o:connecttype="rect"/>
              </v:shapetype>
              <v:shape id="Text Box 9" o:spid="_x0000_s1026" type="#_x0000_t202" style="position:absolute;left:0;text-align:left;margin-left:94.5pt;margin-top:-28.5pt;width:423.5pt;height:74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" filled="f" stroked="f">
                <o:lock v:ext="edit" aspectratio="t"/>
                <v:textbox>
                  <w:txbxContent>
                    <w:p w14:paraId="4F91D7DC" w14:textId="77777777" w:rsidR="00086053" w:rsidRPr="00440DF1" w:rsidRDefault="00086053" w:rsidP="00086053">
                      <w:pPr>
                        <w:jc w:val="center"/>
                        <w:rPr>
                          <w:b/>
                          <w:szCs w:val="22"/>
                        </w:rPr>
                      </w:pPr>
                      <w:r w:rsidRPr="00440DF1">
                        <w:rPr>
                          <w:b/>
                          <w:szCs w:val="22"/>
                        </w:rPr>
                        <w:t xml:space="preserve">AFFIRMATION OF CONSULTATION </w:t>
                      </w:r>
                    </w:p>
                    <w:p w14:paraId="2912EAD1" w14:textId="77777777" w:rsidR="00086053" w:rsidRPr="00440DF1" w:rsidRDefault="00086053" w:rsidP="00086053">
                      <w:pPr>
                        <w:jc w:val="center"/>
                        <w:rPr>
                          <w:b/>
                          <w:szCs w:val="22"/>
                        </w:rPr>
                      </w:pPr>
                      <w:r w:rsidRPr="00440DF1">
                        <w:rPr>
                          <w:b/>
                          <w:szCs w:val="22"/>
                        </w:rPr>
                        <w:t>WITH PRIVATE SCHOOL OFFICIALS</w:t>
                      </w:r>
                    </w:p>
                    <w:p w14:paraId="55C709E0" w14:textId="77777777" w:rsidR="00086053" w:rsidRPr="00101A5A" w:rsidRDefault="00086053" w:rsidP="00086053">
                      <w:pPr>
                        <w:jc w:val="center"/>
                        <w:rPr>
                          <w:b/>
                          <w:sz w:val="22"/>
                          <w:szCs w:val="22"/>
                        </w:rPr>
                      </w:pPr>
                      <w:r w:rsidRPr="00440DF1">
                        <w:rPr>
                          <w:b/>
                          <w:szCs w:val="22"/>
                        </w:rPr>
                        <w:t>2019-2020</w:t>
                      </w:r>
                    </w:p>
                    <w:p w14:paraId="4FD2A7D2" w14:textId="77777777" w:rsidR="00086053" w:rsidRPr="00AC05AE" w:rsidRDefault="00086053" w:rsidP="00086053">
                      <w:pPr>
                        <w:rPr>
                          <w:sz w:val="16"/>
                          <w:szCs w:val="16"/>
                        </w:rPr>
                      </w:pPr>
                    </w:p>
                    <w:p w14:paraId="5F7D0E23" w14:textId="77777777" w:rsidR="00086053" w:rsidRPr="006F738F" w:rsidRDefault="00086053" w:rsidP="00086053">
                      <w:pPr>
                        <w:jc w:val="both"/>
                      </w:pPr>
                      <w:r w:rsidRPr="006F738F">
                        <w:t xml:space="preserve">Section 1117(b) of the </w:t>
                      </w:r>
                      <w:r w:rsidRPr="006F738F">
                        <w:rPr>
                          <w:i/>
                        </w:rPr>
                        <w:t xml:space="preserve">Elementary and Secondary Education Act (ESEA) </w:t>
                      </w:r>
                      <w:r w:rsidRPr="006F738F">
                        <w:t xml:space="preserve">and Section 200.63 of the Title I regulations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under this Act. Consultation shall continue throughout the implementation and assessment of activities under this section. </w:t>
                      </w:r>
                    </w:p>
                    <w:p w14:paraId="5B942F4D" w14:textId="77777777" w:rsidR="00086053" w:rsidRPr="006F738F" w:rsidRDefault="00086053" w:rsidP="00086053">
                      <w:pPr>
                        <w:rPr>
                          <w:sz w:val="18"/>
                          <w:szCs w:val="16"/>
                        </w:rPr>
                      </w:pPr>
                    </w:p>
                    <w:p w14:paraId="5EE78DF7" w14:textId="77777777" w:rsidR="00086053" w:rsidRPr="006F738F" w:rsidRDefault="00086053" w:rsidP="00086053">
                      <w:r w:rsidRPr="006F738F">
                        <w:t xml:space="preserve">The following topics </w:t>
                      </w:r>
                      <w:r w:rsidRPr="006F738F">
                        <w:rPr>
                          <w:b/>
                        </w:rPr>
                        <w:t>must</w:t>
                      </w:r>
                      <w:r w:rsidRPr="006F738F">
                        <w:t xml:space="preserve"> be discussed during the ongoing consultation process:</w:t>
                      </w:r>
                    </w:p>
                    <w:p w14:paraId="743E1345" w14:textId="77777777" w:rsidR="00086053" w:rsidRPr="006F738F" w:rsidRDefault="00086053" w:rsidP="00086053">
                      <w:pPr>
                        <w:rPr>
                          <w:b/>
                          <w:sz w:val="16"/>
                          <w:szCs w:val="16"/>
                        </w:rPr>
                      </w:pPr>
                    </w:p>
                    <w:p w14:paraId="0C763668" w14:textId="77777777" w:rsidR="00086053" w:rsidRPr="006F738F" w:rsidRDefault="00086053" w:rsidP="00086053">
                      <w:pPr>
                        <w:pStyle w:val="ListParagraph"/>
                        <w:numPr>
                          <w:ilvl w:val="0"/>
                          <w:numId w:val="1"/>
                        </w:numPr>
                        <w:rPr>
                          <w:b/>
                        </w:rPr>
                      </w:pPr>
                      <w:r w:rsidRPr="006F738F">
                        <w:t xml:space="preserve">How the LEA will identify the needs of eligible private school children; </w:t>
                      </w:r>
                    </w:p>
                    <w:p w14:paraId="2E11DC78" w14:textId="77777777" w:rsidR="00086053" w:rsidRPr="006F738F" w:rsidRDefault="00086053" w:rsidP="00086053">
                      <w:pPr>
                        <w:pStyle w:val="ListParagraph"/>
                        <w:numPr>
                          <w:ilvl w:val="0"/>
                          <w:numId w:val="1"/>
                        </w:numPr>
                        <w:rPr>
                          <w:b/>
                        </w:rPr>
                      </w:pPr>
                      <w:r w:rsidRPr="006F738F">
                        <w:t>What services the LEA will offer to eligible private school children;</w:t>
                      </w:r>
                    </w:p>
                    <w:p w14:paraId="7E43B345" w14:textId="77777777" w:rsidR="00086053" w:rsidRPr="006F738F" w:rsidRDefault="00086053" w:rsidP="00086053">
                      <w:pPr>
                        <w:pStyle w:val="ListParagraph"/>
                        <w:numPr>
                          <w:ilvl w:val="0"/>
                          <w:numId w:val="1"/>
                        </w:numPr>
                        <w:rPr>
                          <w:b/>
                        </w:rPr>
                      </w:pPr>
                      <w:r w:rsidRPr="006F738F">
                        <w:t>How, where and by whom the services will be provided;</w:t>
                      </w:r>
                    </w:p>
                    <w:p w14:paraId="06414971" w14:textId="77777777" w:rsidR="00086053" w:rsidRPr="006F738F" w:rsidRDefault="00086053" w:rsidP="00086053">
                      <w:pPr>
                        <w:pStyle w:val="ListParagraph"/>
                        <w:numPr>
                          <w:ilvl w:val="0"/>
                          <w:numId w:val="1"/>
                        </w:numPr>
                        <w:rPr>
                          <w:b/>
                        </w:rPr>
                      </w:pPr>
                      <w:r w:rsidRPr="006F738F">
                        <w:t>How the LEA will academically assess the services to eligible private school children in accordance with Sec. 200.10 of the Title I regulations and how the LEA will use the results of that assessment to improve Title I instructional services;</w:t>
                      </w:r>
                    </w:p>
                    <w:p w14:paraId="11AB32C5" w14:textId="77777777" w:rsidR="00086053" w:rsidRPr="006F738F" w:rsidRDefault="00086053" w:rsidP="00086053">
                      <w:pPr>
                        <w:pStyle w:val="ListParagraph"/>
                        <w:numPr>
                          <w:ilvl w:val="0"/>
                          <w:numId w:val="1"/>
                        </w:numPr>
                        <w:rPr>
                          <w:b/>
                        </w:rPr>
                      </w:pPr>
                      <w:r w:rsidRPr="006F738F">
                        <w:t>The size and scope of the equitable service that the LEA will provide to eligible private school children, the proportion of funds allocated for such services, and how that proportion of funds is determined;</w:t>
                      </w:r>
                    </w:p>
                    <w:p w14:paraId="6FC76450" w14:textId="77777777" w:rsidR="00086053" w:rsidRPr="006F738F" w:rsidRDefault="00086053" w:rsidP="00086053">
                      <w:pPr>
                        <w:pStyle w:val="ListParagraph"/>
                        <w:numPr>
                          <w:ilvl w:val="0"/>
                          <w:numId w:val="1"/>
                        </w:numPr>
                        <w:rPr>
                          <w:b/>
                        </w:rPr>
                      </w:pPr>
                      <w:r w:rsidRPr="006F738F">
                        <w:t>The method or sources of data that the LEA will use under 200.78 to determine the number of private school children from low-income families residing in participating public school attendance areas, including whether the LEA will extrapolate data, if a survey is used;</w:t>
                      </w:r>
                    </w:p>
                    <w:p w14:paraId="4F604C78" w14:textId="77777777" w:rsidR="00086053" w:rsidRPr="006F738F" w:rsidRDefault="00086053" w:rsidP="00086053">
                      <w:pPr>
                        <w:pStyle w:val="ListParagraph"/>
                        <w:numPr>
                          <w:ilvl w:val="0"/>
                          <w:numId w:val="1"/>
                        </w:numPr>
                        <w:rPr>
                          <w:b/>
                        </w:rPr>
                      </w:pPr>
                      <w:r w:rsidRPr="006F738F">
                        <w:t>How and when the LEA will make decisions about the delivery of services to eligible private school children, including a thorough consideration and analysis of the views of the private school officials on the provision of services through a contract with third-party providers;</w:t>
                      </w:r>
                    </w:p>
                    <w:p w14:paraId="3C6277BA" w14:textId="77777777" w:rsidR="00086053" w:rsidRPr="006F738F" w:rsidRDefault="00086053" w:rsidP="00086053">
                      <w:pPr>
                        <w:pStyle w:val="ListParagraph"/>
                        <w:numPr>
                          <w:ilvl w:val="0"/>
                          <w:numId w:val="1"/>
                        </w:numPr>
                        <w:rPr>
                          <w:b/>
                        </w:rPr>
                      </w:pPr>
                      <w:r w:rsidRPr="006F738F">
                        <w:t xml:space="preserve">How, if the LEA disagrees with the views of the private school officials on the provisions of equitable services through a contracted third-party provider, the LEA must provide to the private school the reasons, in writing to the private school officials an analysis of reasons why the LEA has not chosen to use a contractor; </w:t>
                      </w:r>
                    </w:p>
                    <w:p w14:paraId="2897F622" w14:textId="77777777" w:rsidR="00086053" w:rsidRPr="006F738F" w:rsidRDefault="00086053" w:rsidP="00086053">
                      <w:pPr>
                        <w:pStyle w:val="ListParagraph"/>
                        <w:numPr>
                          <w:ilvl w:val="0"/>
                          <w:numId w:val="1"/>
                        </w:numPr>
                        <w:rPr>
                          <w:b/>
                        </w:rPr>
                      </w:pPr>
                      <w:r w:rsidRPr="006F738F">
                        <w:t>Whether the agency shall provide services to eligible students directly, through a separate government agency, consortium, entity, or third-party contractor;</w:t>
                      </w:r>
                    </w:p>
                    <w:p w14:paraId="68CA4ED7" w14:textId="77777777" w:rsidR="00086053" w:rsidRPr="006F738F" w:rsidRDefault="00086053" w:rsidP="00086053">
                      <w:pPr>
                        <w:pStyle w:val="ListParagraph"/>
                        <w:numPr>
                          <w:ilvl w:val="0"/>
                          <w:numId w:val="1"/>
                        </w:numPr>
                        <w:rPr>
                          <w:b/>
                        </w:rPr>
                      </w:pPr>
                      <w:r w:rsidRPr="006F738F">
                        <w:t>Whether to provide funding through a “pool” or “pool of funds” derived under the mandatory formula or with the proportion of funds allocated under this section;</w:t>
                      </w:r>
                    </w:p>
                    <w:p w14:paraId="343F7BCD" w14:textId="77777777" w:rsidR="00086053" w:rsidRPr="006F738F" w:rsidRDefault="00086053" w:rsidP="00086053">
                      <w:pPr>
                        <w:pStyle w:val="ListParagraph"/>
                        <w:numPr>
                          <w:ilvl w:val="0"/>
                          <w:numId w:val="1"/>
                        </w:numPr>
                        <w:rPr>
                          <w:b/>
                        </w:rPr>
                      </w:pPr>
                      <w:r w:rsidRPr="006F738F">
                        <w:t>When, including the approximate time of day, services will be provided; and</w:t>
                      </w:r>
                    </w:p>
                    <w:p w14:paraId="027D3E52" w14:textId="77777777" w:rsidR="00086053" w:rsidRPr="006F738F" w:rsidRDefault="00086053" w:rsidP="00086053">
                      <w:pPr>
                        <w:pStyle w:val="ListParagraph"/>
                        <w:numPr>
                          <w:ilvl w:val="0"/>
                          <w:numId w:val="1"/>
                        </w:numPr>
                        <w:rPr>
                          <w:b/>
                        </w:rPr>
                      </w:pPr>
                      <w:r w:rsidRPr="006F738F">
                        <w:t xml:space="preserve">Whether to consolidate and use Title I, Part A funds in coordination with funds from other ESEA programs that </w:t>
                      </w:r>
                      <w:proofErr w:type="gramStart"/>
                      <w:r w:rsidRPr="006F738F">
                        <w:t>are dedicated to providing</w:t>
                      </w:r>
                      <w:proofErr w:type="gramEnd"/>
                      <w:r w:rsidRPr="006F738F">
                        <w:t xml:space="preserve"> equitable services to private school students. </w:t>
                      </w:r>
                    </w:p>
                    <w:p w14:paraId="19CC70E9" w14:textId="77777777" w:rsidR="00086053" w:rsidRPr="00B11E5E" w:rsidRDefault="00086053" w:rsidP="00086053">
                      <w:pPr>
                        <w:rPr>
                          <w:rFonts w:ascii="Gill Sans MT" w:hAnsi="Gill Sans MT"/>
                          <w:sz w:val="16"/>
                          <w:szCs w:val="16"/>
                        </w:rPr>
                      </w:pPr>
                    </w:p>
                    <w:p w14:paraId="53145910" w14:textId="77777777" w:rsidR="00086053" w:rsidRDefault="00086053" w:rsidP="00086053">
                      <w:pPr>
                        <w:pStyle w:val="NoSpacing"/>
                      </w:pPr>
                      <w:r w:rsidRPr="006F738F">
                        <w:t>We agree that timely and meaningful consultation occurred before the LEA made any decision that affected the participation of eligible private school children in the Title I, Part A program.</w:t>
                      </w:r>
                    </w:p>
                    <w:p w14:paraId="4EA9910E" w14:textId="77777777" w:rsidR="00086053" w:rsidRPr="006F738F" w:rsidRDefault="00086053" w:rsidP="00086053">
                      <w:pPr>
                        <w:pStyle w:val="NoSpacing"/>
                      </w:pPr>
                    </w:p>
                    <w:p w14:paraId="5A2EA28C"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__________________________________</w:t>
                      </w:r>
                      <w:r>
                        <w:rPr>
                          <w:sz w:val="18"/>
                        </w:rPr>
                        <w:t>___</w:t>
                      </w:r>
                    </w:p>
                    <w:p w14:paraId="4A1EB43E" w14:textId="77777777" w:rsidR="00086053" w:rsidRPr="00440DF1" w:rsidRDefault="00086053" w:rsidP="00086053">
                      <w:pPr>
                        <w:pStyle w:val="NoSpacing"/>
                        <w:rPr>
                          <w:sz w:val="18"/>
                        </w:rPr>
                      </w:pPr>
                      <w:r w:rsidRPr="00440DF1">
                        <w:rPr>
                          <w:sz w:val="18"/>
                        </w:rPr>
                        <w:t>Public School Official</w:t>
                      </w:r>
                      <w:proofErr w:type="gramStart"/>
                      <w:r>
                        <w:rPr>
                          <w:sz w:val="18"/>
                        </w:rPr>
                        <w:t xml:space="preserve">   (</w:t>
                      </w:r>
                      <w:proofErr w:type="gramEnd"/>
                      <w:r>
                        <w:rPr>
                          <w:sz w:val="18"/>
                        </w:rPr>
                        <w:t>Print)</w:t>
                      </w:r>
                      <w:r w:rsidRPr="00440DF1">
                        <w:rPr>
                          <w:sz w:val="18"/>
                        </w:rPr>
                        <w:t xml:space="preserve">  </w:t>
                      </w:r>
                      <w:r>
                        <w:rPr>
                          <w:sz w:val="18"/>
                        </w:rPr>
                        <w:t xml:space="preserve">        </w:t>
                      </w:r>
                      <w:r w:rsidRPr="00440DF1">
                        <w:rPr>
                          <w:sz w:val="18"/>
                        </w:rPr>
                        <w:t xml:space="preserve">Date            </w:t>
                      </w:r>
                      <w:r>
                        <w:rPr>
                          <w:sz w:val="18"/>
                        </w:rPr>
                        <w:tab/>
                      </w:r>
                      <w:r w:rsidRPr="00440DF1">
                        <w:rPr>
                          <w:sz w:val="18"/>
                        </w:rPr>
                        <w:t xml:space="preserve"> Private School Representative  </w:t>
                      </w:r>
                      <w:r>
                        <w:rPr>
                          <w:sz w:val="18"/>
                        </w:rPr>
                        <w:t>(Print)</w:t>
                      </w:r>
                      <w:r w:rsidRPr="00440DF1">
                        <w:rPr>
                          <w:sz w:val="18"/>
                        </w:rPr>
                        <w:t xml:space="preserve">  </w:t>
                      </w:r>
                      <w:r>
                        <w:rPr>
                          <w:sz w:val="18"/>
                        </w:rPr>
                        <w:t xml:space="preserve">   </w:t>
                      </w:r>
                      <w:r w:rsidRPr="00440DF1">
                        <w:rPr>
                          <w:sz w:val="18"/>
                        </w:rPr>
                        <w:t xml:space="preserve"> Date</w:t>
                      </w:r>
                    </w:p>
                    <w:p w14:paraId="16F59122" w14:textId="77777777" w:rsidR="00086053" w:rsidRPr="00440DF1" w:rsidRDefault="00086053" w:rsidP="00086053">
                      <w:pPr>
                        <w:pStyle w:val="NoSpacing"/>
                        <w:rPr>
                          <w:sz w:val="14"/>
                          <w:szCs w:val="16"/>
                        </w:rPr>
                      </w:pPr>
                    </w:p>
                    <w:p w14:paraId="65CD7A53"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w:t>
                      </w:r>
                      <w:r>
                        <w:rPr>
                          <w:sz w:val="18"/>
                        </w:rPr>
                        <w:t>____</w:t>
                      </w:r>
                    </w:p>
                    <w:p w14:paraId="16DAAC1B" w14:textId="77777777" w:rsidR="00086053" w:rsidRPr="00440DF1" w:rsidRDefault="00086053" w:rsidP="00086053">
                      <w:pPr>
                        <w:pStyle w:val="NoSpacing"/>
                        <w:rPr>
                          <w:sz w:val="18"/>
                        </w:rPr>
                      </w:pPr>
                      <w:r w:rsidRPr="00440DF1">
                        <w:rPr>
                          <w:sz w:val="18"/>
                        </w:rPr>
                        <w:t xml:space="preserve">Public School Official </w:t>
                      </w:r>
                      <w:proofErr w:type="gramStart"/>
                      <w:r w:rsidRPr="00440DF1">
                        <w:rPr>
                          <w:sz w:val="18"/>
                        </w:rPr>
                        <w:t xml:space="preserve">   </w:t>
                      </w:r>
                      <w:r>
                        <w:rPr>
                          <w:sz w:val="18"/>
                        </w:rPr>
                        <w:t>(</w:t>
                      </w:r>
                      <w:proofErr w:type="gramEnd"/>
                      <w:r>
                        <w:rPr>
                          <w:sz w:val="18"/>
                        </w:rPr>
                        <w:t>Sign)</w:t>
                      </w:r>
                      <w:r w:rsidRPr="00440DF1">
                        <w:rPr>
                          <w:sz w:val="18"/>
                        </w:rPr>
                        <w:t xml:space="preserve">           Date             Private School Representative   </w:t>
                      </w:r>
                      <w:r>
                        <w:rPr>
                          <w:sz w:val="18"/>
                        </w:rPr>
                        <w:t>(Sign)</w:t>
                      </w:r>
                      <w:r w:rsidRPr="00440DF1">
                        <w:rPr>
                          <w:sz w:val="18"/>
                        </w:rPr>
                        <w:t xml:space="preserve">     Date</w:t>
                      </w:r>
                    </w:p>
                    <w:p w14:paraId="5E093524" w14:textId="77777777" w:rsidR="00086053" w:rsidRPr="00440DF1" w:rsidRDefault="00086053" w:rsidP="00086053">
                      <w:pPr>
                        <w:pStyle w:val="NoSpacing"/>
                        <w:rPr>
                          <w:sz w:val="14"/>
                          <w:szCs w:val="16"/>
                        </w:rPr>
                      </w:pPr>
                    </w:p>
                    <w:p w14:paraId="22487BCC"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w:t>
                      </w:r>
                      <w:r>
                        <w:rPr>
                          <w:sz w:val="18"/>
                        </w:rPr>
                        <w:t>____</w:t>
                      </w:r>
                    </w:p>
                    <w:p w14:paraId="51C21328" w14:textId="77777777" w:rsidR="00086053" w:rsidRPr="00440DF1" w:rsidRDefault="00086053" w:rsidP="00086053">
                      <w:pPr>
                        <w:pStyle w:val="NoSpacing"/>
                        <w:rPr>
                          <w:sz w:val="18"/>
                        </w:rPr>
                      </w:pPr>
                      <w:r w:rsidRPr="00440DF1">
                        <w:rPr>
                          <w:sz w:val="18"/>
                        </w:rPr>
                        <w:t>School District</w:t>
                      </w:r>
                      <w:r w:rsidRPr="00440DF1">
                        <w:rPr>
                          <w:sz w:val="18"/>
                        </w:rPr>
                        <w:tab/>
                      </w:r>
                      <w:r w:rsidRPr="00440DF1">
                        <w:rPr>
                          <w:sz w:val="18"/>
                        </w:rPr>
                        <w:tab/>
                      </w:r>
                      <w:r w:rsidRPr="00440DF1">
                        <w:rPr>
                          <w:sz w:val="18"/>
                        </w:rPr>
                        <w:tab/>
                      </w:r>
                      <w:r w:rsidRPr="00440DF1">
                        <w:rPr>
                          <w:sz w:val="18"/>
                        </w:rPr>
                        <w:tab/>
                      </w:r>
                      <w:r>
                        <w:rPr>
                          <w:sz w:val="18"/>
                        </w:rPr>
                        <w:t xml:space="preserve"> </w:t>
                      </w:r>
                      <w:r w:rsidRPr="00440DF1">
                        <w:rPr>
                          <w:sz w:val="18"/>
                        </w:rPr>
                        <w:t xml:space="preserve">Name of Private School Agency or School </w:t>
                      </w:r>
                    </w:p>
                    <w:p w14:paraId="1D65BB67" w14:textId="77777777" w:rsidR="00086053" w:rsidRDefault="00086053" w:rsidP="00086053">
                      <w:pPr>
                        <w:pStyle w:val="NoSpacing"/>
                        <w:rPr>
                          <w:sz w:val="18"/>
                        </w:rPr>
                      </w:pPr>
                    </w:p>
                    <w:p w14:paraId="62D31809" w14:textId="77777777" w:rsidR="00086053" w:rsidRDefault="00086053" w:rsidP="00086053">
                      <w:pPr>
                        <w:pStyle w:val="NoSpacing"/>
                      </w:pPr>
                      <w:r w:rsidRPr="006F738F">
                        <w:t xml:space="preserve">We agree that timely and meaningful consultation did </w:t>
                      </w:r>
                      <w:r w:rsidRPr="006F738F">
                        <w:rPr>
                          <w:b/>
                        </w:rPr>
                        <w:t>NOT</w:t>
                      </w:r>
                      <w:r w:rsidRPr="006F738F">
                        <w:t xml:space="preserve"> occur before the LEA made any decision that affected the participation of eligible private school children in the Title I, Part A program.</w:t>
                      </w:r>
                    </w:p>
                    <w:p w14:paraId="574E0542" w14:textId="77777777" w:rsidR="00086053" w:rsidRPr="006F738F" w:rsidRDefault="00086053" w:rsidP="00086053">
                      <w:pPr>
                        <w:pStyle w:val="NoSpacing"/>
                      </w:pPr>
                    </w:p>
                    <w:p w14:paraId="672C95B5"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__________________________________</w:t>
                      </w:r>
                      <w:r>
                        <w:rPr>
                          <w:sz w:val="18"/>
                        </w:rPr>
                        <w:t>___</w:t>
                      </w:r>
                    </w:p>
                    <w:p w14:paraId="34782DB3" w14:textId="77777777" w:rsidR="00086053" w:rsidRPr="00440DF1" w:rsidRDefault="00086053" w:rsidP="00086053">
                      <w:pPr>
                        <w:pStyle w:val="NoSpacing"/>
                        <w:rPr>
                          <w:sz w:val="18"/>
                        </w:rPr>
                      </w:pPr>
                      <w:r w:rsidRPr="00440DF1">
                        <w:rPr>
                          <w:sz w:val="18"/>
                        </w:rPr>
                        <w:t>Public School Official</w:t>
                      </w:r>
                      <w:proofErr w:type="gramStart"/>
                      <w:r>
                        <w:rPr>
                          <w:sz w:val="18"/>
                        </w:rPr>
                        <w:t xml:space="preserve">   (</w:t>
                      </w:r>
                      <w:proofErr w:type="gramEnd"/>
                      <w:r>
                        <w:rPr>
                          <w:sz w:val="18"/>
                        </w:rPr>
                        <w:t>Print)</w:t>
                      </w:r>
                      <w:r w:rsidRPr="00440DF1">
                        <w:rPr>
                          <w:sz w:val="18"/>
                        </w:rPr>
                        <w:t xml:space="preserve">  </w:t>
                      </w:r>
                      <w:r>
                        <w:rPr>
                          <w:sz w:val="18"/>
                        </w:rPr>
                        <w:t xml:space="preserve">        </w:t>
                      </w:r>
                      <w:r w:rsidRPr="00440DF1">
                        <w:rPr>
                          <w:sz w:val="18"/>
                        </w:rPr>
                        <w:t xml:space="preserve">Date            </w:t>
                      </w:r>
                      <w:r>
                        <w:rPr>
                          <w:sz w:val="18"/>
                        </w:rPr>
                        <w:tab/>
                      </w:r>
                      <w:r w:rsidRPr="00440DF1">
                        <w:rPr>
                          <w:sz w:val="18"/>
                        </w:rPr>
                        <w:t xml:space="preserve"> Private School Representative  </w:t>
                      </w:r>
                      <w:r>
                        <w:rPr>
                          <w:sz w:val="18"/>
                        </w:rPr>
                        <w:t>(Print)</w:t>
                      </w:r>
                      <w:r w:rsidRPr="00440DF1">
                        <w:rPr>
                          <w:sz w:val="18"/>
                        </w:rPr>
                        <w:t xml:space="preserve">  </w:t>
                      </w:r>
                      <w:r>
                        <w:rPr>
                          <w:sz w:val="18"/>
                        </w:rPr>
                        <w:t xml:space="preserve">   </w:t>
                      </w:r>
                      <w:r w:rsidRPr="00440DF1">
                        <w:rPr>
                          <w:sz w:val="18"/>
                        </w:rPr>
                        <w:t xml:space="preserve"> Date</w:t>
                      </w:r>
                    </w:p>
                    <w:p w14:paraId="017E09EB" w14:textId="77777777" w:rsidR="00086053" w:rsidRPr="00440DF1" w:rsidRDefault="00086053" w:rsidP="00086053">
                      <w:pPr>
                        <w:pStyle w:val="NoSpacing"/>
                        <w:rPr>
                          <w:sz w:val="14"/>
                          <w:szCs w:val="16"/>
                        </w:rPr>
                      </w:pPr>
                    </w:p>
                    <w:p w14:paraId="5B4F2056"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w:t>
                      </w:r>
                      <w:r>
                        <w:rPr>
                          <w:sz w:val="18"/>
                        </w:rPr>
                        <w:t>____</w:t>
                      </w:r>
                    </w:p>
                    <w:p w14:paraId="05986448" w14:textId="77777777" w:rsidR="00086053" w:rsidRPr="00440DF1" w:rsidRDefault="00086053" w:rsidP="00086053">
                      <w:pPr>
                        <w:pStyle w:val="NoSpacing"/>
                        <w:rPr>
                          <w:sz w:val="18"/>
                        </w:rPr>
                      </w:pPr>
                      <w:r w:rsidRPr="00440DF1">
                        <w:rPr>
                          <w:sz w:val="18"/>
                        </w:rPr>
                        <w:t xml:space="preserve">Public School Official </w:t>
                      </w:r>
                      <w:proofErr w:type="gramStart"/>
                      <w:r w:rsidRPr="00440DF1">
                        <w:rPr>
                          <w:sz w:val="18"/>
                        </w:rPr>
                        <w:t xml:space="preserve">   </w:t>
                      </w:r>
                      <w:r>
                        <w:rPr>
                          <w:sz w:val="18"/>
                        </w:rPr>
                        <w:t>(</w:t>
                      </w:r>
                      <w:proofErr w:type="gramEnd"/>
                      <w:r>
                        <w:rPr>
                          <w:sz w:val="18"/>
                        </w:rPr>
                        <w:t>Sign)</w:t>
                      </w:r>
                      <w:r w:rsidRPr="00440DF1">
                        <w:rPr>
                          <w:sz w:val="18"/>
                        </w:rPr>
                        <w:t xml:space="preserve">           Date             Private School Representative   </w:t>
                      </w:r>
                      <w:r>
                        <w:rPr>
                          <w:sz w:val="18"/>
                        </w:rPr>
                        <w:t>(Sign)</w:t>
                      </w:r>
                      <w:r w:rsidRPr="00440DF1">
                        <w:rPr>
                          <w:sz w:val="18"/>
                        </w:rPr>
                        <w:t xml:space="preserve">     Date</w:t>
                      </w:r>
                    </w:p>
                    <w:p w14:paraId="424BBF5A" w14:textId="77777777" w:rsidR="00086053" w:rsidRPr="00440DF1" w:rsidRDefault="00086053" w:rsidP="00086053">
                      <w:pPr>
                        <w:pStyle w:val="NoSpacing"/>
                        <w:rPr>
                          <w:sz w:val="14"/>
                          <w:szCs w:val="16"/>
                        </w:rPr>
                      </w:pPr>
                    </w:p>
                    <w:p w14:paraId="6EF8A514" w14:textId="77777777" w:rsidR="00086053" w:rsidRPr="00440DF1" w:rsidRDefault="00086053" w:rsidP="00086053">
                      <w:pPr>
                        <w:pStyle w:val="NoSpacing"/>
                        <w:rPr>
                          <w:sz w:val="18"/>
                        </w:rPr>
                      </w:pPr>
                      <w:r w:rsidRPr="00440DF1">
                        <w:rPr>
                          <w:sz w:val="18"/>
                        </w:rPr>
                        <w:t xml:space="preserve">__________________________________        </w:t>
                      </w:r>
                      <w:r w:rsidRPr="00440DF1">
                        <w:rPr>
                          <w:sz w:val="18"/>
                        </w:rPr>
                        <w:tab/>
                      </w:r>
                      <w:r>
                        <w:rPr>
                          <w:sz w:val="18"/>
                        </w:rPr>
                        <w:t xml:space="preserve"> </w:t>
                      </w:r>
                      <w:r w:rsidRPr="00440DF1">
                        <w:rPr>
                          <w:sz w:val="18"/>
                        </w:rPr>
                        <w:t>_________________________________</w:t>
                      </w:r>
                      <w:r>
                        <w:rPr>
                          <w:sz w:val="18"/>
                        </w:rPr>
                        <w:t>____</w:t>
                      </w:r>
                    </w:p>
                    <w:p w14:paraId="53E1D1BF" w14:textId="77777777" w:rsidR="00086053" w:rsidRPr="00440DF1" w:rsidRDefault="00086053" w:rsidP="00086053">
                      <w:pPr>
                        <w:pStyle w:val="NoSpacing"/>
                        <w:rPr>
                          <w:sz w:val="18"/>
                        </w:rPr>
                      </w:pPr>
                      <w:r w:rsidRPr="00440DF1">
                        <w:rPr>
                          <w:sz w:val="18"/>
                        </w:rPr>
                        <w:t>School District</w:t>
                      </w:r>
                      <w:r w:rsidRPr="00440DF1">
                        <w:rPr>
                          <w:sz w:val="18"/>
                        </w:rPr>
                        <w:tab/>
                      </w:r>
                      <w:r w:rsidRPr="00440DF1">
                        <w:rPr>
                          <w:sz w:val="18"/>
                        </w:rPr>
                        <w:tab/>
                      </w:r>
                      <w:r w:rsidRPr="00440DF1">
                        <w:rPr>
                          <w:sz w:val="18"/>
                        </w:rPr>
                        <w:tab/>
                      </w:r>
                      <w:r w:rsidRPr="00440DF1">
                        <w:rPr>
                          <w:sz w:val="18"/>
                        </w:rPr>
                        <w:tab/>
                      </w:r>
                      <w:r>
                        <w:rPr>
                          <w:sz w:val="18"/>
                        </w:rPr>
                        <w:t xml:space="preserve"> </w:t>
                      </w:r>
                      <w:r w:rsidRPr="00440DF1">
                        <w:rPr>
                          <w:sz w:val="18"/>
                        </w:rPr>
                        <w:t xml:space="preserve">Name of Private School Agency or School </w:t>
                      </w:r>
                    </w:p>
                    <w:p w14:paraId="1938725E" w14:textId="77777777" w:rsidR="00086053" w:rsidRDefault="00086053" w:rsidP="00086053">
                      <w:pPr>
                        <w:rPr>
                          <w:sz w:val="18"/>
                        </w:rPr>
                      </w:pPr>
                    </w:p>
                    <w:p w14:paraId="25883BCB" w14:textId="77777777" w:rsidR="00086053" w:rsidRDefault="00086053" w:rsidP="00086053">
                      <w:pPr>
                        <w:rPr>
                          <w:sz w:val="18"/>
                        </w:rPr>
                      </w:pPr>
                    </w:p>
                    <w:p w14:paraId="766AA4B3" w14:textId="77777777" w:rsidR="00086053" w:rsidRPr="00440DF1" w:rsidRDefault="00086053" w:rsidP="00086053">
                      <w:pPr>
                        <w:rPr>
                          <w:sz w:val="18"/>
                        </w:rPr>
                      </w:pPr>
                      <w:r w:rsidRPr="00440DF1">
                        <w:rPr>
                          <w:sz w:val="18"/>
                        </w:rPr>
                        <w:t xml:space="preserve">The LEA must maintain a copy of this form in its records; provide a copy to the designated ombudsman and SEA. </w:t>
                      </w:r>
                    </w:p>
                    <w:p w14:paraId="743D4B94" w14:textId="77777777" w:rsidR="00086053" w:rsidRDefault="00086053" w:rsidP="00086053">
                      <w:pPr>
                        <w:rPr>
                          <w:rFonts w:asciiTheme="minorHAnsi" w:hAnsiTheme="minorHAnsi"/>
                          <w:sz w:val="24"/>
                          <w:szCs w:val="24"/>
                        </w:rPr>
                      </w:pPr>
                    </w:p>
                    <w:p w14:paraId="6E8963F9" w14:textId="77777777" w:rsidR="00086053" w:rsidRDefault="00086053" w:rsidP="00086053">
                      <w:pPr>
                        <w:rPr>
                          <w:rFonts w:asciiTheme="minorHAnsi" w:hAnsiTheme="minorHAnsi"/>
                          <w:sz w:val="24"/>
                          <w:szCs w:val="24"/>
                        </w:rPr>
                      </w:pPr>
                    </w:p>
                    <w:p w14:paraId="27CD475D" w14:textId="77777777" w:rsidR="00086053" w:rsidRDefault="00086053" w:rsidP="00086053">
                      <w:pPr>
                        <w:jc w:val="both"/>
                        <w:rPr>
                          <w:rFonts w:ascii="Gill Sans MT" w:hAnsi="Gill Sans MT"/>
                          <w:sz w:val="24"/>
                        </w:rPr>
                      </w:pPr>
                    </w:p>
                    <w:p w14:paraId="093770AA" w14:textId="77777777" w:rsidR="00086053" w:rsidRDefault="00086053" w:rsidP="00086053">
                      <w:pPr>
                        <w:jc w:val="both"/>
                        <w:rPr>
                          <w:rFonts w:ascii="Gill Sans MT" w:hAnsi="Gill Sans MT"/>
                          <w:sz w:val="24"/>
                        </w:rPr>
                      </w:pPr>
                    </w:p>
                    <w:p w14:paraId="2EE9CDE0" w14:textId="77777777" w:rsidR="00086053" w:rsidRDefault="00086053" w:rsidP="00086053">
                      <w:pPr>
                        <w:jc w:val="both"/>
                        <w:rPr>
                          <w:rFonts w:ascii="Gill Sans MT" w:hAnsi="Gill Sans MT"/>
                          <w:sz w:val="24"/>
                        </w:rPr>
                      </w:pPr>
                    </w:p>
                    <w:p w14:paraId="5A8BD2FB" w14:textId="77777777" w:rsidR="00086053" w:rsidRDefault="00086053" w:rsidP="00086053">
                      <w:pPr>
                        <w:jc w:val="both"/>
                        <w:rPr>
                          <w:rFonts w:ascii="Gill Sans MT" w:hAnsi="Gill Sans MT"/>
                          <w:sz w:val="24"/>
                        </w:rPr>
                      </w:pPr>
                    </w:p>
                    <w:p w14:paraId="4129C166" w14:textId="77777777" w:rsidR="00086053" w:rsidRDefault="00086053" w:rsidP="00086053">
                      <w:pPr>
                        <w:jc w:val="both"/>
                        <w:rPr>
                          <w:rFonts w:ascii="Gill Sans MT" w:hAnsi="Gill Sans MT"/>
                          <w:sz w:val="24"/>
                        </w:rPr>
                      </w:pPr>
                    </w:p>
                    <w:p w14:paraId="79ED3434" w14:textId="77777777" w:rsidR="00086053" w:rsidRDefault="00086053" w:rsidP="00086053">
                      <w:pPr>
                        <w:jc w:val="both"/>
                        <w:rPr>
                          <w:rFonts w:ascii="Gill Sans MT" w:hAnsi="Gill Sans MT"/>
                          <w:sz w:val="24"/>
                        </w:rPr>
                      </w:pPr>
                    </w:p>
                    <w:p w14:paraId="1BF89A0A" w14:textId="77777777" w:rsidR="00086053" w:rsidRDefault="00086053" w:rsidP="00086053">
                      <w:pPr>
                        <w:jc w:val="both"/>
                        <w:rPr>
                          <w:rFonts w:ascii="Gill Sans MT" w:hAnsi="Gill Sans MT"/>
                          <w:sz w:val="24"/>
                        </w:rPr>
                      </w:pPr>
                    </w:p>
                    <w:p w14:paraId="2B3A41E2" w14:textId="77777777" w:rsidR="00086053" w:rsidRPr="00E04F77" w:rsidRDefault="00086053" w:rsidP="00086053">
                      <w:pPr>
                        <w:rPr>
                          <w:rFonts w:ascii="Book Antiqua" w:hAnsi="Book Antiqua"/>
                          <w:sz w:val="24"/>
                          <w:szCs w:val="24"/>
                        </w:rPr>
                      </w:pPr>
                    </w:p>
                    <w:p w14:paraId="74FE432E" w14:textId="77777777" w:rsidR="00086053" w:rsidRDefault="00086053" w:rsidP="00086053"/>
                    <w:p w14:paraId="596431DF" w14:textId="77777777" w:rsidR="00086053" w:rsidRDefault="00086053" w:rsidP="00086053"/>
                    <w:p w14:paraId="73DA2315" w14:textId="77777777" w:rsidR="00086053" w:rsidRDefault="00086053" w:rsidP="00086053"/>
                    <w:p w14:paraId="1280CC20" w14:textId="77777777" w:rsidR="00086053" w:rsidRDefault="00086053" w:rsidP="00086053">
                      <w:r>
                        <w:t xml:space="preserve"> </w:t>
                      </w:r>
                    </w:p>
                    <w:p w14:paraId="7223A5E3" w14:textId="77777777" w:rsidR="00086053" w:rsidRDefault="00086053" w:rsidP="00086053"/>
                    <w:p w14:paraId="5C9FF37E" w14:textId="77777777" w:rsidR="00086053" w:rsidRDefault="00086053" w:rsidP="00086053"/>
                    <w:p w14:paraId="7F4D16B1" w14:textId="77777777" w:rsidR="00086053" w:rsidRDefault="00086053" w:rsidP="00086053"/>
                    <w:p w14:paraId="4B6C700C" w14:textId="77777777" w:rsidR="00086053" w:rsidRDefault="00086053" w:rsidP="00086053"/>
                    <w:p w14:paraId="1A135DFE" w14:textId="77777777" w:rsidR="00086053" w:rsidRDefault="00086053" w:rsidP="00086053"/>
                    <w:p w14:paraId="7409A6BF" w14:textId="77777777" w:rsidR="00086053" w:rsidRDefault="00086053" w:rsidP="00086053"/>
                    <w:p w14:paraId="314EE68C" w14:textId="77777777" w:rsidR="00086053" w:rsidRDefault="00086053" w:rsidP="00086053"/>
                    <w:p w14:paraId="3AEF57C2" w14:textId="77777777" w:rsidR="00086053" w:rsidRDefault="00086053" w:rsidP="00086053"/>
                    <w:p w14:paraId="0B069196" w14:textId="77777777" w:rsidR="00086053" w:rsidRDefault="00086053" w:rsidP="00086053"/>
                    <w:p w14:paraId="160BCE62" w14:textId="77777777" w:rsidR="00086053" w:rsidRDefault="00086053" w:rsidP="00086053"/>
                    <w:p w14:paraId="5DF9437E" w14:textId="77777777" w:rsidR="00086053" w:rsidRDefault="00086053" w:rsidP="00086053">
                      <w:r>
                        <w:fldChar w:fldCharType="begin"/>
                      </w:r>
                      <w:r>
                        <w:instrText xml:space="preserve"> GOTOBUTTON  "(Click here to go to page 2 if needed)" </w:instrText>
                      </w:r>
                      <w:r>
                        <w:fldChar w:fldCharType="end"/>
                      </w:r>
                    </w:p>
                    <w:p w14:paraId="3E9F13F6" w14:textId="77777777" w:rsidR="00086053" w:rsidRDefault="00086053" w:rsidP="00086053"/>
                    <w:p w14:paraId="77CDA060" w14:textId="77777777" w:rsidR="00086053" w:rsidRDefault="00086053" w:rsidP="00086053"/>
                    <w:p w14:paraId="268E852D" w14:textId="77777777" w:rsidR="00086053" w:rsidRDefault="00086053" w:rsidP="00086053"/>
                    <w:p w14:paraId="4497E464" w14:textId="77777777" w:rsidR="00086053" w:rsidRDefault="00086053" w:rsidP="00086053"/>
                    <w:p w14:paraId="1221B064" w14:textId="77777777" w:rsidR="00086053" w:rsidRDefault="00086053" w:rsidP="00086053"/>
                    <w:p w14:paraId="31789A8F" w14:textId="77777777" w:rsidR="00086053" w:rsidRDefault="00086053" w:rsidP="00086053"/>
                    <w:p w14:paraId="7ACE3C8F" w14:textId="77777777" w:rsidR="00086053" w:rsidRDefault="00086053" w:rsidP="00086053"/>
                    <w:p w14:paraId="54F62745" w14:textId="77777777" w:rsidR="00086053" w:rsidRDefault="00086053" w:rsidP="00086053"/>
                    <w:p w14:paraId="024D5C82" w14:textId="77777777" w:rsidR="00086053" w:rsidRDefault="00086053" w:rsidP="00086053"/>
                    <w:p w14:paraId="6CE2A3EB" w14:textId="77777777" w:rsidR="00086053" w:rsidRDefault="00086053" w:rsidP="00086053"/>
                    <w:p w14:paraId="4DB74D28" w14:textId="77777777" w:rsidR="00086053" w:rsidRDefault="00086053" w:rsidP="00086053"/>
                    <w:p w14:paraId="0C17DFC3" w14:textId="77777777" w:rsidR="00086053" w:rsidRDefault="00086053" w:rsidP="00086053"/>
                    <w:p w14:paraId="0AEFE25B" w14:textId="77777777" w:rsidR="00086053" w:rsidRDefault="00086053" w:rsidP="00086053"/>
                    <w:p w14:paraId="2FCB7E79" w14:textId="77777777" w:rsidR="00086053" w:rsidRDefault="00086053" w:rsidP="00086053"/>
                    <w:p w14:paraId="2CBFB163" w14:textId="77777777" w:rsidR="00086053" w:rsidRDefault="00086053" w:rsidP="00086053"/>
                    <w:p w14:paraId="5104FD1A" w14:textId="77777777" w:rsidR="00086053" w:rsidRDefault="00086053" w:rsidP="00086053"/>
                    <w:p w14:paraId="476EBBFE" w14:textId="77777777" w:rsidR="00086053" w:rsidRDefault="00086053" w:rsidP="00086053"/>
                    <w:p w14:paraId="7E2EC82D" w14:textId="77777777" w:rsidR="00086053" w:rsidRDefault="00086053" w:rsidP="00086053"/>
                    <w:p w14:paraId="63C25C6F" w14:textId="77777777" w:rsidR="00086053" w:rsidRDefault="00086053" w:rsidP="00086053"/>
                    <w:p w14:paraId="3260F25B" w14:textId="77777777" w:rsidR="00086053" w:rsidRDefault="00086053" w:rsidP="00086053"/>
                    <w:p w14:paraId="4C3E5357" w14:textId="77777777" w:rsidR="00086053" w:rsidRDefault="00086053" w:rsidP="00086053"/>
                    <w:p w14:paraId="0E1018FC" w14:textId="77777777" w:rsidR="00086053" w:rsidRDefault="00086053" w:rsidP="00086053"/>
                    <w:p w14:paraId="1A9B3000" w14:textId="77777777" w:rsidR="00086053" w:rsidRDefault="00086053" w:rsidP="00086053"/>
                    <w:p w14:paraId="4E8D292B" w14:textId="77777777" w:rsidR="00086053" w:rsidRDefault="00086053" w:rsidP="00086053"/>
                    <w:p w14:paraId="1871472B" w14:textId="77777777" w:rsidR="00086053" w:rsidRDefault="00086053" w:rsidP="00086053"/>
                    <w:p w14:paraId="4CC3E95A" w14:textId="77777777" w:rsidR="00086053" w:rsidRDefault="00086053" w:rsidP="00086053"/>
                    <w:p w14:paraId="12DC0C65" w14:textId="77777777" w:rsidR="00086053" w:rsidRDefault="00086053" w:rsidP="00086053"/>
                    <w:p w14:paraId="1ED44B58" w14:textId="77777777" w:rsidR="00086053" w:rsidRDefault="00086053" w:rsidP="00086053"/>
                    <w:p w14:paraId="515B41D7" w14:textId="77777777" w:rsidR="00086053" w:rsidRDefault="00086053" w:rsidP="00086053"/>
                    <w:p w14:paraId="34F9AAE6" w14:textId="77777777" w:rsidR="00086053" w:rsidRDefault="00086053" w:rsidP="00086053"/>
                    <w:p w14:paraId="691E1291" w14:textId="77777777" w:rsidR="00086053" w:rsidRDefault="00086053" w:rsidP="00086053"/>
                    <w:p w14:paraId="41BB3CC9" w14:textId="77777777" w:rsidR="00086053" w:rsidRDefault="00086053" w:rsidP="00086053"/>
                    <w:p w14:paraId="4717CB61" w14:textId="77777777" w:rsidR="00086053" w:rsidRDefault="00086053" w:rsidP="00086053"/>
                    <w:p w14:paraId="76E21257" w14:textId="77777777" w:rsidR="00086053" w:rsidRDefault="00086053" w:rsidP="00086053"/>
                    <w:p w14:paraId="59E68618" w14:textId="77777777" w:rsidR="00086053" w:rsidRDefault="00086053" w:rsidP="00086053"/>
                    <w:p w14:paraId="7BB33589" w14:textId="77777777" w:rsidR="00086053" w:rsidRDefault="00086053" w:rsidP="00086053"/>
                    <w:p w14:paraId="2519BB69" w14:textId="77777777" w:rsidR="00086053" w:rsidRDefault="00086053" w:rsidP="00086053"/>
                    <w:p w14:paraId="673781AF" w14:textId="77777777" w:rsidR="00086053" w:rsidRDefault="00086053" w:rsidP="00086053"/>
                    <w:p w14:paraId="57770EE8" w14:textId="77777777" w:rsidR="00086053" w:rsidRDefault="00086053" w:rsidP="00086053"/>
                    <w:p w14:paraId="0D83CF8C" w14:textId="77777777" w:rsidR="00086053" w:rsidRDefault="00086053" w:rsidP="00086053"/>
                    <w:p w14:paraId="14BDEB9A" w14:textId="77777777" w:rsidR="00086053" w:rsidRDefault="00086053" w:rsidP="00086053"/>
                    <w:p w14:paraId="55044032" w14:textId="77777777" w:rsidR="00086053" w:rsidRDefault="00086053" w:rsidP="00086053"/>
                  </w:txbxContent>
                </v:textbox>
                <w10:anchorlock/>
              </v:shape>
            </w:pict>
          </mc:Fallback>
        </mc:AlternateContent>
      </w:r>
      <w:r w:rsidR="00B0252F">
        <w:rPr>
          <w:noProof/>
        </w:rPr>
        <w:drawing>
          <wp:anchor distT="0" distB="0" distL="114300" distR="114300" simplePos="0" relativeHeight="251659776" behindDoc="0" locked="0" layoutInCell="1" allowOverlap="1" wp14:anchorId="2DC929BB" wp14:editId="4D9765D0">
            <wp:simplePos x="0" y="0"/>
            <wp:positionH relativeFrom="column">
              <wp:posOffset>-457200</wp:posOffset>
            </wp:positionH>
            <wp:positionV relativeFrom="page">
              <wp:posOffset>435772</wp:posOffset>
            </wp:positionV>
            <wp:extent cx="1303020" cy="130302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margin">
              <wp14:pctWidth>0</wp14:pctWidth>
            </wp14:sizeRelH>
            <wp14:sizeRelV relativeFrom="margin">
              <wp14:pctHeight>0</wp14:pctHeight>
            </wp14:sizeRelV>
          </wp:anchor>
        </w:drawing>
      </w:r>
      <w:r w:rsidR="000A6C6C">
        <w:rPr>
          <w:noProof/>
          <w:color w:val="auto"/>
          <w:kern w:val="0"/>
          <w:sz w:val="24"/>
          <w:szCs w:val="24"/>
        </w:rPr>
        <mc:AlternateContent>
          <mc:Choice Requires="wpg">
            <w:drawing>
              <wp:anchor distT="0" distB="0" distL="114300" distR="114300" simplePos="0" relativeHeight="251655680" behindDoc="1" locked="1" layoutInCell="1" allowOverlap="1" wp14:anchorId="17DDAB66" wp14:editId="517190B8">
                <wp:simplePos x="0" y="0"/>
                <wp:positionH relativeFrom="column">
                  <wp:posOffset>-723900</wp:posOffset>
                </wp:positionH>
                <wp:positionV relativeFrom="paragraph">
                  <wp:posOffset>-714375</wp:posOffset>
                </wp:positionV>
                <wp:extent cx="7126605" cy="9679305"/>
                <wp:effectExtent l="0" t="0" r="0" b="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9679305"/>
                          <a:chOff x="300" y="896"/>
                          <a:chExt cx="11223" cy="13709"/>
                        </a:xfrm>
                      </wpg:grpSpPr>
                      <wps:wsp>
                        <wps:cNvPr id="4" name="Text Box 4"/>
                        <wps:cNvSpPr txBox="1">
                          <a:spLocks noChangeArrowheads="1"/>
                        </wps:cNvSpPr>
                        <wps:spPr bwMode="auto">
                          <a:xfrm>
                            <a:off x="300" y="3908"/>
                            <a:ext cx="2732" cy="10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77371" w14:textId="77777777" w:rsidR="00517288" w:rsidRPr="00890F8E" w:rsidRDefault="00517288" w:rsidP="009B539E">
                              <w:pPr>
                                <w:pStyle w:val="CM3"/>
                                <w:jc w:val="center"/>
                                <w:rPr>
                                  <w:rFonts w:ascii="Raleway Medium" w:hAnsi="Raleway Medium" w:cs="Arial"/>
                                  <w:b/>
                                  <w:bCs/>
                                  <w:color w:val="002060"/>
                                  <w:sz w:val="20"/>
                                  <w:szCs w:val="20"/>
                                  <w:lang w:val="en"/>
                                </w:rPr>
                              </w:pPr>
                              <w:r w:rsidRPr="00890F8E">
                                <w:rPr>
                                  <w:rFonts w:ascii="Raleway Medium" w:hAnsi="Raleway Medium" w:cs="Arial"/>
                                  <w:b/>
                                  <w:bCs/>
                                  <w:color w:val="002060"/>
                                  <w:sz w:val="20"/>
                                  <w:szCs w:val="20"/>
                                  <w:lang w:val="en"/>
                                </w:rPr>
                                <w:t>SCHOOL BOARD</w:t>
                              </w:r>
                            </w:p>
                            <w:p w14:paraId="1FB4A0CA" w14:textId="54047DBD" w:rsidR="004D7D07" w:rsidRPr="00890F8E" w:rsidRDefault="00A45E45" w:rsidP="00A45E45">
                              <w:pPr>
                                <w:pStyle w:val="CM4"/>
                                <w:spacing w:after="0" w:line="276" w:lineRule="auto"/>
                                <w:jc w:val="center"/>
                                <w:rPr>
                                  <w:rFonts w:ascii="Raleway Light" w:hAnsi="Raleway Light" w:cs="Arial"/>
                                  <w:b/>
                                  <w:color w:val="002060"/>
                                  <w:sz w:val="18"/>
                                  <w:szCs w:val="18"/>
                                  <w:lang w:val="en"/>
                                </w:rPr>
                              </w:pPr>
                              <w:r>
                                <w:rPr>
                                  <w:rFonts w:ascii="Raleway Light" w:hAnsi="Raleway Light" w:cs="Arial"/>
                                  <w:b/>
                                  <w:bCs/>
                                  <w:color w:val="002060"/>
                                  <w:sz w:val="18"/>
                                  <w:szCs w:val="18"/>
                                  <w:lang w:val="en"/>
                                </w:rPr>
                                <w:t>Gina Messenger</w:t>
                              </w:r>
                            </w:p>
                            <w:p w14:paraId="6F892272" w14:textId="77777777" w:rsidR="005E0156" w:rsidRPr="00890F8E" w:rsidRDefault="005E0156" w:rsidP="002532D9">
                              <w:pPr>
                                <w:pStyle w:val="CM4"/>
                                <w:jc w:val="center"/>
                                <w:rPr>
                                  <w:rFonts w:ascii="Raleway Light" w:hAnsi="Raleway Light" w:cs="Arial"/>
                                  <w:i/>
                                  <w:iCs/>
                                  <w:color w:val="002060"/>
                                  <w:sz w:val="18"/>
                                  <w:szCs w:val="18"/>
                                  <w:lang w:val="en"/>
                                </w:rPr>
                              </w:pPr>
                              <w:r w:rsidRPr="00890F8E">
                                <w:rPr>
                                  <w:rFonts w:ascii="Raleway Light" w:hAnsi="Raleway Light" w:cs="Arial"/>
                                  <w:i/>
                                  <w:iCs/>
                                  <w:color w:val="002060"/>
                                  <w:sz w:val="18"/>
                                  <w:szCs w:val="18"/>
                                  <w:lang w:val="en"/>
                                </w:rPr>
                                <w:t>Chair</w:t>
                              </w:r>
                            </w:p>
                            <w:p w14:paraId="7AFB7109" w14:textId="6599EDDA" w:rsidR="002532D9" w:rsidRPr="00890F8E" w:rsidRDefault="00A45E45" w:rsidP="002532D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Charlie Kennedy</w:t>
                              </w:r>
                            </w:p>
                            <w:p w14:paraId="1B2C6FC4" w14:textId="77777777" w:rsidR="005E0156" w:rsidRPr="00890F8E" w:rsidRDefault="005E0156" w:rsidP="002532D9">
                              <w:pPr>
                                <w:pStyle w:val="CM4"/>
                                <w:jc w:val="center"/>
                                <w:rPr>
                                  <w:rFonts w:ascii="Raleway Light" w:hAnsi="Raleway Light" w:cs="Arial"/>
                                  <w:i/>
                                  <w:iCs/>
                                  <w:color w:val="002060"/>
                                  <w:sz w:val="18"/>
                                  <w:szCs w:val="18"/>
                                  <w:lang w:val="en"/>
                                </w:rPr>
                              </w:pPr>
                              <w:r w:rsidRPr="00890F8E">
                                <w:rPr>
                                  <w:rFonts w:ascii="Raleway Light" w:hAnsi="Raleway Light" w:cs="Arial"/>
                                  <w:i/>
                                  <w:iCs/>
                                  <w:color w:val="002060"/>
                                  <w:sz w:val="18"/>
                                  <w:szCs w:val="18"/>
                                  <w:lang w:val="en"/>
                                </w:rPr>
                                <w:t>Vice Chair</w:t>
                              </w:r>
                            </w:p>
                            <w:p w14:paraId="12C871AC" w14:textId="28998673" w:rsidR="00B06A59" w:rsidRDefault="00B06A59" w:rsidP="00B06A5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 xml:space="preserve">Rev. </w:t>
                              </w:r>
                              <w:r w:rsidR="00BB2D2D">
                                <w:rPr>
                                  <w:rFonts w:ascii="Raleway Light" w:hAnsi="Raleway Light" w:cs="Arial"/>
                                  <w:b/>
                                  <w:bCs/>
                                  <w:color w:val="002060"/>
                                  <w:sz w:val="18"/>
                                  <w:szCs w:val="18"/>
                                  <w:lang w:val="en"/>
                                </w:rPr>
                                <w:t>James Golden</w:t>
                              </w:r>
                            </w:p>
                            <w:p w14:paraId="2EBD8131" w14:textId="6C4F7A7C" w:rsidR="00B06A59" w:rsidRDefault="00BB318E" w:rsidP="00B06A5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 xml:space="preserve">Dr. </w:t>
                              </w:r>
                              <w:r w:rsidR="00B06A59">
                                <w:rPr>
                                  <w:rFonts w:ascii="Raleway Light" w:hAnsi="Raleway Light" w:cs="Arial"/>
                                  <w:b/>
                                  <w:bCs/>
                                  <w:color w:val="002060"/>
                                  <w:sz w:val="18"/>
                                  <w:szCs w:val="18"/>
                                  <w:lang w:val="en"/>
                                </w:rPr>
                                <w:t>Scott</w:t>
                              </w:r>
                              <w:r w:rsidR="006751D7">
                                <w:rPr>
                                  <w:rFonts w:ascii="Raleway Light" w:hAnsi="Raleway Light" w:cs="Arial"/>
                                  <w:b/>
                                  <w:bCs/>
                                  <w:color w:val="002060"/>
                                  <w:sz w:val="18"/>
                                  <w:szCs w:val="18"/>
                                  <w:lang w:val="en"/>
                                </w:rPr>
                                <w:t xml:space="preserve"> L. </w:t>
                              </w:r>
                              <w:r w:rsidR="00B06A59">
                                <w:rPr>
                                  <w:rFonts w:ascii="Raleway Light" w:hAnsi="Raleway Light" w:cs="Arial"/>
                                  <w:b/>
                                  <w:bCs/>
                                  <w:color w:val="002060"/>
                                  <w:sz w:val="18"/>
                                  <w:szCs w:val="18"/>
                                  <w:lang w:val="en"/>
                                </w:rPr>
                                <w:t>Hopes</w:t>
                              </w:r>
                            </w:p>
                            <w:p w14:paraId="49A34871" w14:textId="0DAA9900" w:rsidR="005E0156" w:rsidRPr="00890F8E" w:rsidRDefault="00B06A59" w:rsidP="00BB2D2D">
                              <w:pPr>
                                <w:pStyle w:val="Default"/>
                                <w:rPr>
                                  <w:rFonts w:ascii="Raleway Light" w:hAnsi="Raleway Light" w:cs="Arial"/>
                                  <w:b/>
                                  <w:color w:val="002060"/>
                                  <w:sz w:val="18"/>
                                  <w:szCs w:val="18"/>
                                  <w:lang w:val="en"/>
                                </w:rPr>
                              </w:pPr>
                              <w:r>
                                <w:rPr>
                                  <w:rFonts w:ascii="Raleway Light" w:hAnsi="Raleway Light" w:cs="Arial"/>
                                  <w:b/>
                                  <w:bCs/>
                                  <w:color w:val="002060"/>
                                  <w:sz w:val="18"/>
                                  <w:szCs w:val="18"/>
                                  <w:lang w:val="en"/>
                                </w:rPr>
                                <w:t xml:space="preserve">     </w:t>
                              </w:r>
                              <w:r w:rsidR="00BB2D2D" w:rsidRPr="00890F8E">
                                <w:rPr>
                                  <w:rFonts w:ascii="Raleway Light" w:hAnsi="Raleway Light" w:cs="Arial"/>
                                  <w:b/>
                                  <w:bCs/>
                                  <w:color w:val="002060"/>
                                  <w:sz w:val="18"/>
                                  <w:szCs w:val="18"/>
                                  <w:lang w:val="en"/>
                                </w:rPr>
                                <w:t>Dave “Watchdog” Miner</w:t>
                              </w:r>
                              <w:r w:rsidR="00085B27">
                                <w:rPr>
                                  <w:rFonts w:ascii="Raleway Light" w:hAnsi="Raleway Light" w:cs="Arial"/>
                                  <w:b/>
                                  <w:bCs/>
                                  <w:color w:val="002060"/>
                                  <w:sz w:val="18"/>
                                  <w:szCs w:val="18"/>
                                  <w:lang w:val="en"/>
                                </w:rPr>
                                <w:t xml:space="preserve">  </w:t>
                              </w:r>
                            </w:p>
                            <w:p w14:paraId="181EEECB" w14:textId="77777777" w:rsidR="00141DC8" w:rsidRPr="00890F8E" w:rsidRDefault="00141DC8" w:rsidP="00141DC8">
                              <w:pPr>
                                <w:pStyle w:val="Default"/>
                                <w:rPr>
                                  <w:rFonts w:ascii="Raleway Light" w:hAnsi="Raleway Light" w:cs="Arial"/>
                                  <w:color w:val="002060"/>
                                  <w:sz w:val="18"/>
                                  <w:szCs w:val="18"/>
                                  <w:lang w:val="en"/>
                                </w:rPr>
                              </w:pPr>
                            </w:p>
                            <w:p w14:paraId="75BBB01E" w14:textId="77777777" w:rsidR="00517288" w:rsidRPr="00890F8E" w:rsidRDefault="00517288" w:rsidP="00141DC8">
                              <w:pPr>
                                <w:pStyle w:val="Default"/>
                                <w:rPr>
                                  <w:rFonts w:ascii="Raleway Light" w:hAnsi="Raleway Light" w:cs="Arial"/>
                                  <w:b/>
                                  <w:color w:val="002060"/>
                                  <w:sz w:val="18"/>
                                  <w:szCs w:val="18"/>
                                  <w:lang w:val="en"/>
                                </w:rPr>
                              </w:pPr>
                            </w:p>
                            <w:p w14:paraId="3C606EF4" w14:textId="77777777" w:rsidR="00925386" w:rsidRPr="00890F8E" w:rsidRDefault="00925386" w:rsidP="009B539E">
                              <w:pPr>
                                <w:pStyle w:val="Default"/>
                                <w:rPr>
                                  <w:rFonts w:ascii="Raleway Light" w:hAnsi="Raleway Light" w:cs="Arial"/>
                                  <w:color w:val="002060"/>
                                  <w:sz w:val="18"/>
                                  <w:szCs w:val="18"/>
                                  <w:lang w:val="en"/>
                                </w:rPr>
                              </w:pPr>
                            </w:p>
                            <w:p w14:paraId="5A8D4A73" w14:textId="77777777" w:rsidR="00925386" w:rsidRPr="00890F8E" w:rsidRDefault="00925386" w:rsidP="009B539E">
                              <w:pPr>
                                <w:pStyle w:val="Default"/>
                                <w:rPr>
                                  <w:rFonts w:ascii="Raleway Light" w:hAnsi="Raleway Light" w:cs="Arial"/>
                                  <w:b/>
                                  <w:bCs/>
                                  <w:color w:val="002060"/>
                                  <w:sz w:val="20"/>
                                  <w:szCs w:val="20"/>
                                  <w:lang w:val="en"/>
                                </w:rPr>
                              </w:pPr>
                            </w:p>
                            <w:p w14:paraId="796E0660" w14:textId="77777777" w:rsidR="004043DE" w:rsidRPr="00890F8E" w:rsidRDefault="004043DE" w:rsidP="009B539E">
                              <w:pPr>
                                <w:pStyle w:val="CM3"/>
                                <w:spacing w:after="0"/>
                                <w:jc w:val="center"/>
                                <w:rPr>
                                  <w:rFonts w:ascii="Raleway Light" w:hAnsi="Raleway Light" w:cs="Arial"/>
                                  <w:b/>
                                  <w:bCs/>
                                  <w:color w:val="002060"/>
                                  <w:sz w:val="20"/>
                                  <w:szCs w:val="20"/>
                                  <w:lang w:val="en"/>
                                </w:rPr>
                              </w:pPr>
                            </w:p>
                            <w:p w14:paraId="0CF78099" w14:textId="77777777" w:rsidR="00517288" w:rsidRPr="00890F8E" w:rsidRDefault="00517288" w:rsidP="009B539E">
                              <w:pPr>
                                <w:pStyle w:val="CM3"/>
                                <w:spacing w:after="0"/>
                                <w:jc w:val="center"/>
                                <w:rPr>
                                  <w:rFonts w:ascii="Raleway Medium" w:hAnsi="Raleway Medium" w:cs="Arial"/>
                                  <w:b/>
                                  <w:bCs/>
                                  <w:color w:val="002060"/>
                                  <w:sz w:val="20"/>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0F8E">
                                <w:rPr>
                                  <w:rFonts w:ascii="Raleway Medium" w:hAnsi="Raleway Medium" w:cs="Arial"/>
                                  <w:b/>
                                  <w:bCs/>
                                  <w:color w:val="002060"/>
                                  <w:sz w:val="20"/>
                                  <w:szCs w:val="20"/>
                                  <w:lang w:val="en"/>
                                </w:rPr>
                                <w:t>SUPERINTENDENT</w:t>
                              </w:r>
                            </w:p>
                            <w:p w14:paraId="0E0D1A78" w14:textId="77777777" w:rsidR="00BC562E" w:rsidRPr="00890F8E" w:rsidRDefault="002C11BD" w:rsidP="00BC562E">
                              <w:pPr>
                                <w:pStyle w:val="CM1"/>
                                <w:spacing w:before="120"/>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Cynthia Saunders</w:t>
                              </w:r>
                            </w:p>
                            <w:p w14:paraId="27BD1981" w14:textId="77777777" w:rsidR="00517288" w:rsidRDefault="00517288" w:rsidP="009B539E">
                              <w:pPr>
                                <w:pStyle w:val="Default"/>
                                <w:rPr>
                                  <w:rFonts w:ascii="Arial" w:hAnsi="Arial" w:cs="Arial"/>
                                  <w:lang w:val="en"/>
                                </w:rPr>
                              </w:pPr>
                            </w:p>
                            <w:p w14:paraId="1C882E46" w14:textId="77777777" w:rsidR="00517288" w:rsidRDefault="00517288" w:rsidP="009B539E">
                              <w:pPr>
                                <w:pStyle w:val="Default"/>
                                <w:rPr>
                                  <w:rFonts w:ascii="Arial" w:hAnsi="Arial" w:cs="Arial"/>
                                  <w:lang w:val="en"/>
                                </w:rPr>
                              </w:pPr>
                              <w:r>
                                <w:rPr>
                                  <w:lang w:val="en"/>
                                </w:rPr>
                                <w:t xml:space="preserve"> </w:t>
                              </w:r>
                            </w:p>
                            <w:p w14:paraId="2F64070D" w14:textId="77777777" w:rsidR="00517288" w:rsidRDefault="00517288" w:rsidP="009B539E">
                              <w:pPr>
                                <w:pStyle w:val="Default"/>
                                <w:rPr>
                                  <w:rFonts w:ascii="Arial" w:hAnsi="Arial" w:cs="Arial"/>
                                  <w:lang w:val="en"/>
                                </w:rPr>
                              </w:pPr>
                              <w:r>
                                <w:rPr>
                                  <w:lang w:val="en"/>
                                </w:rPr>
                                <w:t xml:space="preserve"> </w:t>
                              </w:r>
                            </w:p>
                            <w:p w14:paraId="2B6F4C79" w14:textId="77777777" w:rsidR="00517288" w:rsidRDefault="00517288" w:rsidP="009B539E">
                              <w:pPr>
                                <w:pStyle w:val="Default"/>
                                <w:rPr>
                                  <w:rFonts w:ascii="Arial" w:hAnsi="Arial" w:cs="Arial"/>
                                  <w:lang w:val="en"/>
                                </w:rPr>
                              </w:pPr>
                              <w:r>
                                <w:rPr>
                                  <w:lang w:val="en"/>
                                </w:rPr>
                                <w:t xml:space="preserve"> </w:t>
                              </w:r>
                            </w:p>
                            <w:p w14:paraId="67D5941F" w14:textId="77777777" w:rsidR="00517288" w:rsidRDefault="00517288" w:rsidP="009B539E">
                              <w:pPr>
                                <w:pStyle w:val="Default"/>
                                <w:rPr>
                                  <w:rFonts w:ascii="Arial" w:hAnsi="Arial" w:cs="Arial"/>
                                  <w:lang w:val="en"/>
                                </w:rPr>
                              </w:pPr>
                              <w:r>
                                <w:rPr>
                                  <w:lang w:val="en"/>
                                </w:rPr>
                                <w:t xml:space="preserve"> </w:t>
                              </w:r>
                            </w:p>
                            <w:p w14:paraId="07A0651F" w14:textId="77777777" w:rsidR="00517288" w:rsidRDefault="00517288" w:rsidP="009B539E">
                              <w:pPr>
                                <w:pStyle w:val="Default"/>
                                <w:rPr>
                                  <w:rFonts w:ascii="Arial" w:hAnsi="Arial" w:cs="Arial"/>
                                  <w:lang w:val="en"/>
                                </w:rPr>
                              </w:pPr>
                              <w:r>
                                <w:rPr>
                                  <w:lang w:val="en"/>
                                </w:rPr>
                                <w:t xml:space="preserve"> </w:t>
                              </w:r>
                            </w:p>
                            <w:p w14:paraId="2F541368" w14:textId="77777777" w:rsidR="00517288" w:rsidRDefault="00517288" w:rsidP="009B539E">
                              <w:pPr>
                                <w:pStyle w:val="Default"/>
                                <w:rPr>
                                  <w:rFonts w:ascii="Arial" w:hAnsi="Arial" w:cs="Arial"/>
                                  <w:lang w:val="en"/>
                                </w:rPr>
                              </w:pPr>
                              <w:r>
                                <w:rPr>
                                  <w:lang w:val="en"/>
                                </w:rPr>
                                <w:t xml:space="preserve"> </w:t>
                              </w:r>
                            </w:p>
                            <w:p w14:paraId="477938A6" w14:textId="77777777" w:rsidR="00517288" w:rsidRDefault="00517288" w:rsidP="009B539E">
                              <w:pPr>
                                <w:pStyle w:val="Default"/>
                                <w:rPr>
                                  <w:rFonts w:ascii="Arial" w:hAnsi="Arial" w:cs="Arial"/>
                                  <w:lang w:val="en"/>
                                </w:rPr>
                              </w:pPr>
                              <w:r>
                                <w:rPr>
                                  <w:lang w:val="en"/>
                                </w:rPr>
                                <w:t xml:space="preserve"> </w:t>
                              </w:r>
                            </w:p>
                            <w:p w14:paraId="107F172B" w14:textId="77777777" w:rsidR="00517288" w:rsidRDefault="00517288" w:rsidP="009B539E">
                              <w:pPr>
                                <w:pStyle w:val="Default"/>
                                <w:rPr>
                                  <w:rFonts w:ascii="Arial" w:hAnsi="Arial" w:cs="Arial"/>
                                  <w:lang w:val="en"/>
                                </w:rPr>
                              </w:pPr>
                              <w:r>
                                <w:rPr>
                                  <w:lang w:val="en"/>
                                </w:rPr>
                                <w:t xml:space="preserve"> </w:t>
                              </w:r>
                            </w:p>
                            <w:p w14:paraId="76A87E72" w14:textId="77777777" w:rsidR="00517288" w:rsidRDefault="00517288" w:rsidP="009B539E">
                              <w:pPr>
                                <w:pStyle w:val="Default"/>
                                <w:rPr>
                                  <w:rFonts w:ascii="Arial" w:hAnsi="Arial" w:cs="Arial"/>
                                  <w:lang w:val="en"/>
                                </w:rPr>
                              </w:pPr>
                              <w:r>
                                <w:rPr>
                                  <w:lang w:val="en"/>
                                </w:rPr>
                                <w:t xml:space="preserve"> </w:t>
                              </w:r>
                            </w:p>
                            <w:p w14:paraId="3907D39A" w14:textId="77777777" w:rsidR="00517288" w:rsidRDefault="00517288" w:rsidP="009B539E">
                              <w:pPr>
                                <w:pStyle w:val="Default"/>
                                <w:rPr>
                                  <w:rFonts w:ascii="Arial" w:hAnsi="Arial" w:cs="Arial"/>
                                  <w:lang w:val="en"/>
                                </w:rPr>
                              </w:pPr>
                              <w:r>
                                <w:rPr>
                                  <w:lang w:val="en"/>
                                </w:rPr>
                                <w:t xml:space="preserve"> </w:t>
                              </w:r>
                            </w:p>
                            <w:p w14:paraId="7C4D7BE8" w14:textId="77777777" w:rsidR="00517288" w:rsidRDefault="00517288" w:rsidP="009B539E">
                              <w:pPr>
                                <w:pStyle w:val="Default"/>
                                <w:rPr>
                                  <w:lang w:val="en"/>
                                </w:rPr>
                              </w:pPr>
                              <w:r>
                                <w:rPr>
                                  <w:lang w:val="en"/>
                                </w:rPr>
                                <w:t xml:space="preserve"> </w:t>
                              </w:r>
                            </w:p>
                            <w:p w14:paraId="43975FA1" w14:textId="77777777" w:rsidR="00925386" w:rsidRDefault="00925386" w:rsidP="009B539E">
                              <w:pPr>
                                <w:pStyle w:val="Default"/>
                                <w:rPr>
                                  <w:lang w:val="en"/>
                                </w:rPr>
                              </w:pPr>
                            </w:p>
                            <w:p w14:paraId="213C7024" w14:textId="77777777" w:rsidR="00925386" w:rsidRDefault="00925386" w:rsidP="009B539E">
                              <w:pPr>
                                <w:pStyle w:val="Default"/>
                                <w:rPr>
                                  <w:lang w:val="en"/>
                                </w:rPr>
                              </w:pPr>
                            </w:p>
                            <w:p w14:paraId="26A6E7F3" w14:textId="77777777" w:rsidR="00925386" w:rsidRDefault="00925386" w:rsidP="009B539E">
                              <w:pPr>
                                <w:pStyle w:val="Default"/>
                                <w:rPr>
                                  <w:lang w:val="en"/>
                                </w:rPr>
                              </w:pPr>
                            </w:p>
                            <w:p w14:paraId="6C1D2B11" w14:textId="77777777" w:rsidR="00925386" w:rsidRPr="00890F8E" w:rsidRDefault="00925386" w:rsidP="009B539E">
                              <w:pPr>
                                <w:pStyle w:val="Default"/>
                                <w:rPr>
                                  <w:rFonts w:ascii="Lato Light" w:hAnsi="Lato Light" w:cs="Arial"/>
                                  <w:color w:val="002060"/>
                                  <w:sz w:val="18"/>
                                  <w:szCs w:val="18"/>
                                  <w:lang w:val="en"/>
                                </w:rPr>
                              </w:pPr>
                            </w:p>
                            <w:p w14:paraId="360A2A8E" w14:textId="77777777" w:rsidR="00890F8E" w:rsidRDefault="00890F8E" w:rsidP="009B539E">
                              <w:pPr>
                                <w:pStyle w:val="CM5"/>
                                <w:spacing w:after="0"/>
                                <w:jc w:val="center"/>
                                <w:rPr>
                                  <w:rFonts w:ascii="Lato Light" w:hAnsi="Lato Light"/>
                                  <w:color w:val="002060"/>
                                  <w:sz w:val="18"/>
                                  <w:szCs w:val="18"/>
                                  <w:lang w:val="en"/>
                                </w:rPr>
                              </w:pPr>
                            </w:p>
                            <w:p w14:paraId="3F0F5B55" w14:textId="77777777" w:rsidR="00890F8E" w:rsidRDefault="00890F8E" w:rsidP="00B06A59">
                              <w:pPr>
                                <w:pStyle w:val="CM5"/>
                                <w:spacing w:after="0"/>
                                <w:rPr>
                                  <w:rFonts w:ascii="Lato Light" w:hAnsi="Lato Light"/>
                                  <w:color w:val="002060"/>
                                  <w:sz w:val="18"/>
                                  <w:szCs w:val="18"/>
                                  <w:lang w:val="en"/>
                                </w:rPr>
                              </w:pPr>
                            </w:p>
                            <w:p w14:paraId="4B2FAC3D" w14:textId="77777777" w:rsidR="00890F8E" w:rsidRDefault="00890F8E" w:rsidP="009B539E">
                              <w:pPr>
                                <w:pStyle w:val="CM5"/>
                                <w:spacing w:after="0"/>
                                <w:jc w:val="center"/>
                                <w:rPr>
                                  <w:rFonts w:ascii="Lato Light" w:hAnsi="Lato Light"/>
                                  <w:color w:val="002060"/>
                                  <w:sz w:val="18"/>
                                  <w:szCs w:val="18"/>
                                  <w:lang w:val="en"/>
                                </w:rPr>
                              </w:pPr>
                            </w:p>
                            <w:p w14:paraId="7EEF6A43" w14:textId="77777777" w:rsidR="00890F8E" w:rsidRDefault="00890F8E" w:rsidP="009B539E">
                              <w:pPr>
                                <w:pStyle w:val="CM5"/>
                                <w:spacing w:after="0"/>
                                <w:jc w:val="center"/>
                                <w:rPr>
                                  <w:rFonts w:ascii="Lato Light" w:hAnsi="Lato Light"/>
                                  <w:color w:val="002060"/>
                                  <w:sz w:val="18"/>
                                  <w:szCs w:val="18"/>
                                  <w:lang w:val="en"/>
                                </w:rPr>
                              </w:pPr>
                            </w:p>
                            <w:p w14:paraId="41CC7ED5" w14:textId="77777777" w:rsidR="00890F8E" w:rsidRDefault="00890F8E" w:rsidP="009B539E">
                              <w:pPr>
                                <w:pStyle w:val="CM5"/>
                                <w:spacing w:after="0"/>
                                <w:jc w:val="center"/>
                                <w:rPr>
                                  <w:rFonts w:ascii="Lato Light" w:hAnsi="Lato Light"/>
                                  <w:color w:val="002060"/>
                                  <w:sz w:val="18"/>
                                  <w:szCs w:val="18"/>
                                  <w:lang w:val="en"/>
                                </w:rPr>
                              </w:pPr>
                            </w:p>
                            <w:p w14:paraId="5D2A79D5" w14:textId="77777777" w:rsidR="00890F8E" w:rsidRDefault="00890F8E" w:rsidP="009B539E">
                              <w:pPr>
                                <w:pStyle w:val="CM5"/>
                                <w:spacing w:after="0"/>
                                <w:jc w:val="center"/>
                                <w:rPr>
                                  <w:rFonts w:ascii="Lato Light" w:hAnsi="Lato Light"/>
                                  <w:color w:val="002060"/>
                                  <w:sz w:val="18"/>
                                  <w:szCs w:val="18"/>
                                  <w:lang w:val="en"/>
                                </w:rPr>
                              </w:pPr>
                            </w:p>
                            <w:p w14:paraId="4190D305" w14:textId="77777777" w:rsidR="00890F8E" w:rsidRDefault="00890F8E" w:rsidP="009B539E">
                              <w:pPr>
                                <w:pStyle w:val="CM5"/>
                                <w:spacing w:after="0"/>
                                <w:jc w:val="center"/>
                                <w:rPr>
                                  <w:rFonts w:ascii="Lato Light" w:hAnsi="Lato Light"/>
                                  <w:color w:val="002060"/>
                                  <w:sz w:val="18"/>
                                  <w:szCs w:val="18"/>
                                  <w:lang w:val="en"/>
                                </w:rPr>
                              </w:pPr>
                            </w:p>
                            <w:p w14:paraId="6BFC3D35" w14:textId="77777777" w:rsidR="00517288" w:rsidRPr="00890F8E" w:rsidRDefault="00517288" w:rsidP="009B539E">
                              <w:pPr>
                                <w:pStyle w:val="CM5"/>
                                <w:spacing w:after="0"/>
                                <w:jc w:val="center"/>
                                <w:rPr>
                                  <w:rFonts w:ascii="Lato Light" w:hAnsi="Lato Light" w:cs="Arial"/>
                                  <w:color w:val="002060"/>
                                  <w:sz w:val="18"/>
                                  <w:szCs w:val="18"/>
                                  <w:lang w:val="en"/>
                                </w:rPr>
                              </w:pPr>
                              <w:r w:rsidRPr="00890F8E">
                                <w:rPr>
                                  <w:rFonts w:ascii="Lato Light" w:hAnsi="Lato Light"/>
                                  <w:color w:val="002060"/>
                                  <w:sz w:val="18"/>
                                  <w:szCs w:val="18"/>
                                  <w:lang w:val="en"/>
                                </w:rPr>
                                <w:t xml:space="preserve"> </w:t>
                              </w:r>
                              <w:r w:rsidRPr="00890F8E">
                                <w:rPr>
                                  <w:rFonts w:ascii="Lato Light" w:hAnsi="Lato Light" w:cs="Arial"/>
                                  <w:color w:val="002060"/>
                                  <w:sz w:val="18"/>
                                  <w:szCs w:val="18"/>
                                  <w:lang w:val="en"/>
                                </w:rPr>
                                <w:t>P.O. Box 9069</w:t>
                              </w:r>
                            </w:p>
                            <w:p w14:paraId="46C504A7" w14:textId="77777777" w:rsidR="00517288" w:rsidRPr="00890F8E" w:rsidRDefault="00517288" w:rsidP="009B539E">
                              <w:pPr>
                                <w:pStyle w:val="CM5"/>
                                <w:spacing w:after="0"/>
                                <w:jc w:val="center"/>
                                <w:rPr>
                                  <w:rFonts w:ascii="Lato Light" w:hAnsi="Lato Light" w:cs="Arial"/>
                                  <w:color w:val="002060"/>
                                  <w:sz w:val="18"/>
                                  <w:szCs w:val="18"/>
                                  <w:lang w:val="en"/>
                                </w:rPr>
                              </w:pPr>
                              <w:r w:rsidRPr="00890F8E">
                                <w:rPr>
                                  <w:rFonts w:ascii="Lato Light" w:hAnsi="Lato Light" w:cs="Arial"/>
                                  <w:color w:val="002060"/>
                                  <w:sz w:val="18"/>
                                  <w:szCs w:val="18"/>
                                  <w:lang w:val="en"/>
                                </w:rPr>
                                <w:t>Bradenton</w:t>
                              </w:r>
                              <w:r w:rsidR="00890F8E" w:rsidRPr="00890F8E">
                                <w:rPr>
                                  <w:rFonts w:ascii="Lato Light" w:hAnsi="Lato Light" w:cs="Arial"/>
                                  <w:color w:val="002060"/>
                                  <w:sz w:val="18"/>
                                  <w:szCs w:val="18"/>
                                  <w:lang w:val="en"/>
                                </w:rPr>
                                <w:t xml:space="preserve">, FL  </w:t>
                              </w:r>
                              <w:r w:rsidRPr="00890F8E">
                                <w:rPr>
                                  <w:rFonts w:ascii="Lato Light" w:hAnsi="Lato Light" w:cs="Arial"/>
                                  <w:color w:val="002060"/>
                                  <w:sz w:val="18"/>
                                  <w:szCs w:val="18"/>
                                  <w:lang w:val="en"/>
                                </w:rPr>
                                <w:t>34206-9069</w:t>
                              </w:r>
                            </w:p>
                            <w:p w14:paraId="0F5051D0" w14:textId="77777777" w:rsidR="00517288" w:rsidRPr="00890F8E" w:rsidRDefault="00CF298C" w:rsidP="009B539E">
                              <w:pPr>
                                <w:pStyle w:val="CM5"/>
                                <w:spacing w:after="0"/>
                                <w:jc w:val="center"/>
                                <w:rPr>
                                  <w:rFonts w:ascii="Lato Light" w:hAnsi="Lato Light" w:cs="Arial"/>
                                  <w:b/>
                                  <w:color w:val="002060"/>
                                  <w:sz w:val="18"/>
                                  <w:szCs w:val="18"/>
                                  <w:lang w:val="en"/>
                                </w:rPr>
                              </w:pPr>
                              <w:r>
                                <w:rPr>
                                  <w:rFonts w:ascii="Lato Light" w:hAnsi="Lato Light" w:cs="Arial"/>
                                  <w:color w:val="002060"/>
                                  <w:sz w:val="18"/>
                                  <w:szCs w:val="18"/>
                                  <w:lang w:val="en"/>
                                </w:rPr>
                                <w:t>215 Manatee Avenue West</w:t>
                              </w:r>
                              <w:r w:rsidR="00517288" w:rsidRPr="00890F8E">
                                <w:rPr>
                                  <w:rFonts w:ascii="Lato Light" w:hAnsi="Lato Light" w:cs="Arial"/>
                                  <w:color w:val="002060"/>
                                  <w:sz w:val="18"/>
                                  <w:szCs w:val="18"/>
                                  <w:lang w:val="en"/>
                                </w:rPr>
                                <w:br/>
                                <w:t xml:space="preserve"> Bradenton, FL</w:t>
                              </w:r>
                              <w:r w:rsidR="00890F8E" w:rsidRPr="00890F8E">
                                <w:rPr>
                                  <w:rFonts w:ascii="Lato Light" w:hAnsi="Lato Light" w:cs="Arial"/>
                                  <w:color w:val="002060"/>
                                  <w:sz w:val="18"/>
                                  <w:szCs w:val="18"/>
                                  <w:lang w:val="en"/>
                                </w:rPr>
                                <w:t xml:space="preserve"> 34205</w:t>
                              </w:r>
                              <w:r w:rsidR="00517288" w:rsidRPr="00890F8E">
                                <w:rPr>
                                  <w:rFonts w:ascii="Lato Light" w:hAnsi="Lato Light" w:cs="Arial"/>
                                  <w:color w:val="002060"/>
                                  <w:sz w:val="18"/>
                                  <w:szCs w:val="18"/>
                                  <w:lang w:val="en"/>
                                </w:rPr>
                                <w:br/>
                              </w:r>
                              <w:r w:rsidR="00890F8E" w:rsidRPr="00890F8E">
                                <w:rPr>
                                  <w:rFonts w:ascii="Lato Light" w:hAnsi="Lato Light" w:cs="Arial"/>
                                  <w:b/>
                                  <w:color w:val="002060"/>
                                  <w:sz w:val="18"/>
                                  <w:szCs w:val="18"/>
                                  <w:lang w:val="en"/>
                                </w:rPr>
                                <w:t>941.</w:t>
                              </w:r>
                              <w:r w:rsidR="0060750D" w:rsidRPr="00890F8E">
                                <w:rPr>
                                  <w:rFonts w:ascii="Lato Light" w:hAnsi="Lato Light" w:cs="Arial"/>
                                  <w:b/>
                                  <w:color w:val="002060"/>
                                  <w:sz w:val="18"/>
                                  <w:szCs w:val="18"/>
                                  <w:lang w:val="en"/>
                                </w:rPr>
                                <w:t>708</w:t>
                              </w:r>
                              <w:r w:rsidR="00890F8E" w:rsidRPr="00890F8E">
                                <w:rPr>
                                  <w:rFonts w:ascii="Lato Light" w:hAnsi="Lato Light" w:cs="Arial"/>
                                  <w:b/>
                                  <w:color w:val="002060"/>
                                  <w:sz w:val="18"/>
                                  <w:szCs w:val="18"/>
                                  <w:lang w:val="en"/>
                                </w:rPr>
                                <w:t>.</w:t>
                              </w:r>
                              <w:r w:rsidR="0060750D" w:rsidRPr="00890F8E">
                                <w:rPr>
                                  <w:rFonts w:ascii="Lato Light" w:hAnsi="Lato Light" w:cs="Arial"/>
                                  <w:b/>
                                  <w:color w:val="002060"/>
                                  <w:sz w:val="18"/>
                                  <w:szCs w:val="18"/>
                                  <w:lang w:val="en"/>
                                </w:rPr>
                                <w:t>8770</w:t>
                              </w:r>
                            </w:p>
                            <w:p w14:paraId="175F558F" w14:textId="77777777" w:rsidR="00517288" w:rsidRPr="0032292E" w:rsidRDefault="00517288" w:rsidP="009B539E">
                              <w:pPr>
                                <w:jc w:val="center"/>
                                <w:rPr>
                                  <w:rFonts w:ascii="Lato Light" w:hAnsi="Lato Light" w:cs="Arial"/>
                                  <w:b/>
                                  <w:iCs/>
                                  <w:color w:val="002060"/>
                                  <w:sz w:val="18"/>
                                  <w:szCs w:val="18"/>
                                  <w:lang w:val="en"/>
                                </w:rPr>
                              </w:pPr>
                              <w:r w:rsidRPr="0032292E">
                                <w:rPr>
                                  <w:rFonts w:ascii="Lato Light" w:hAnsi="Lato Light" w:cs="Arial"/>
                                  <w:b/>
                                  <w:iCs/>
                                  <w:color w:val="002060"/>
                                  <w:sz w:val="18"/>
                                  <w:szCs w:val="18"/>
                                  <w:lang w:val="en"/>
                                </w:rPr>
                                <w:t>www.manateeschools.net</w:t>
                              </w:r>
                            </w:p>
                            <w:p w14:paraId="3F61FCE1" w14:textId="77777777" w:rsidR="00517288" w:rsidRDefault="00517288" w:rsidP="009B539E">
                              <w:pPr>
                                <w:rPr>
                                  <w:rFonts w:ascii="Arial" w:hAnsi="Arial" w:cs="Arial"/>
                                  <w:color w:val="221E1F"/>
                                  <w:sz w:val="18"/>
                                  <w:szCs w:val="18"/>
                                  <w:lang w:val="en"/>
                                </w:rPr>
                              </w:pPr>
                            </w:p>
                            <w:p w14:paraId="2D2F2AD7" w14:textId="77777777" w:rsidR="00517288" w:rsidRDefault="00517288" w:rsidP="009B539E">
                              <w:pPr>
                                <w:rPr>
                                  <w:lang w:val="en"/>
                                </w:rPr>
                              </w:pPr>
                              <w:r>
                                <w:rPr>
                                  <w:lang w:val="en"/>
                                </w:rPr>
                                <w:t xml:space="preserve"> </w:t>
                              </w:r>
                            </w:p>
                            <w:p w14:paraId="058B518D" w14:textId="77777777" w:rsidR="00517288" w:rsidRDefault="00517288" w:rsidP="009B539E">
                              <w:pPr>
                                <w:rPr>
                                  <w:lang w:val="en"/>
                                </w:rPr>
                              </w:pPr>
                            </w:p>
                            <w:p w14:paraId="4CC440B9" w14:textId="77777777" w:rsidR="00517288" w:rsidRDefault="00517288" w:rsidP="009B539E">
                              <w:pPr>
                                <w:rPr>
                                  <w:lang w:val="en"/>
                                </w:rPr>
                              </w:pPr>
                            </w:p>
                            <w:p w14:paraId="1FF3E362" w14:textId="77777777" w:rsidR="00517288" w:rsidRDefault="00517288" w:rsidP="009B539E">
                              <w:pPr>
                                <w:rPr>
                                  <w:lang w:val="en"/>
                                </w:rPr>
                              </w:pPr>
                            </w:p>
                            <w:p w14:paraId="6A66E8D6" w14:textId="77777777" w:rsidR="00517288" w:rsidRDefault="00517288" w:rsidP="009B539E">
                              <w:pPr>
                                <w:rPr>
                                  <w:color w:val="221E1F"/>
                                  <w:sz w:val="18"/>
                                  <w:szCs w:val="18"/>
                                  <w:lang w:val="en"/>
                                </w:rPr>
                              </w:pPr>
                            </w:p>
                            <w:p w14:paraId="08FF4977" w14:textId="77777777" w:rsidR="00517288" w:rsidRDefault="00517288" w:rsidP="009B539E">
                              <w:pPr>
                                <w:rPr>
                                  <w:color w:val="221E1F"/>
                                  <w:sz w:val="18"/>
                                  <w:szCs w:val="18"/>
                                  <w:lang w:val="en"/>
                                </w:rPr>
                              </w:pPr>
                              <w:r>
                                <w:rPr>
                                  <w:lang w:val="en"/>
                                </w:rPr>
                                <w:t xml:space="preserve"> </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330" y="896"/>
                            <a:ext cx="819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5EF" w14:textId="77777777" w:rsidR="00517288" w:rsidRPr="003654C9" w:rsidRDefault="00517288" w:rsidP="009B539E">
                              <w:pPr>
                                <w:rPr>
                                  <w:rFonts w:ascii="Raleway ExtraBold" w:hAnsi="Raleway ExtraBold"/>
                                  <w:color w:val="0088D8"/>
                                  <w:sz w:val="28"/>
                                  <w:szCs w:val="28"/>
                                  <w:lang w:val="en"/>
                                </w:rPr>
                              </w:pPr>
                              <w:r w:rsidRPr="003654C9">
                                <w:rPr>
                                  <w:rFonts w:ascii="Raleway ExtraBold" w:hAnsi="Raleway ExtraBold"/>
                                  <w:color w:val="0088D8"/>
                                  <w:sz w:val="28"/>
                                  <w:szCs w:val="28"/>
                                  <w:lang w:val="en"/>
                                </w:rPr>
                                <w:t>SCHOOL DISTRICT OF MANATEE COUNTY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DAB66" id="Group 13" o:spid="_x0000_s1027" style="position:absolute;left:0;text-align:left;margin-left:-57pt;margin-top:-56.25pt;width:561.15pt;height:762.15pt;z-index:-251660800" coordorigin="300,896" coordsize="11223,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">
                <v:shape id="Text Box 4" o:spid="_x0000_s1028" type="#_x0000_t202" style="position:absolute;left:300;top:3908;width:2732;height:10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5177371" w14:textId="77777777" w:rsidR="00517288" w:rsidRPr="00890F8E" w:rsidRDefault="00517288" w:rsidP="009B539E">
                        <w:pPr>
                          <w:pStyle w:val="CM3"/>
                          <w:jc w:val="center"/>
                          <w:rPr>
                            <w:rFonts w:ascii="Raleway Medium" w:hAnsi="Raleway Medium" w:cs="Arial"/>
                            <w:b/>
                            <w:bCs/>
                            <w:color w:val="002060"/>
                            <w:sz w:val="20"/>
                            <w:szCs w:val="20"/>
                            <w:lang w:val="en"/>
                          </w:rPr>
                        </w:pPr>
                        <w:r w:rsidRPr="00890F8E">
                          <w:rPr>
                            <w:rFonts w:ascii="Raleway Medium" w:hAnsi="Raleway Medium" w:cs="Arial"/>
                            <w:b/>
                            <w:bCs/>
                            <w:color w:val="002060"/>
                            <w:sz w:val="20"/>
                            <w:szCs w:val="20"/>
                            <w:lang w:val="en"/>
                          </w:rPr>
                          <w:t>SCHOOL BOARD</w:t>
                        </w:r>
                      </w:p>
                      <w:p w14:paraId="1FB4A0CA" w14:textId="54047DBD" w:rsidR="004D7D07" w:rsidRPr="00890F8E" w:rsidRDefault="00A45E45" w:rsidP="00A45E45">
                        <w:pPr>
                          <w:pStyle w:val="CM4"/>
                          <w:spacing w:after="0" w:line="276" w:lineRule="auto"/>
                          <w:jc w:val="center"/>
                          <w:rPr>
                            <w:rFonts w:ascii="Raleway Light" w:hAnsi="Raleway Light" w:cs="Arial"/>
                            <w:b/>
                            <w:color w:val="002060"/>
                            <w:sz w:val="18"/>
                            <w:szCs w:val="18"/>
                            <w:lang w:val="en"/>
                          </w:rPr>
                        </w:pPr>
                        <w:r>
                          <w:rPr>
                            <w:rFonts w:ascii="Raleway Light" w:hAnsi="Raleway Light" w:cs="Arial"/>
                            <w:b/>
                            <w:bCs/>
                            <w:color w:val="002060"/>
                            <w:sz w:val="18"/>
                            <w:szCs w:val="18"/>
                            <w:lang w:val="en"/>
                          </w:rPr>
                          <w:t>Gina Messenger</w:t>
                        </w:r>
                      </w:p>
                      <w:p w14:paraId="6F892272" w14:textId="77777777" w:rsidR="005E0156" w:rsidRPr="00890F8E" w:rsidRDefault="005E0156" w:rsidP="002532D9">
                        <w:pPr>
                          <w:pStyle w:val="CM4"/>
                          <w:jc w:val="center"/>
                          <w:rPr>
                            <w:rFonts w:ascii="Raleway Light" w:hAnsi="Raleway Light" w:cs="Arial"/>
                            <w:i/>
                            <w:iCs/>
                            <w:color w:val="002060"/>
                            <w:sz w:val="18"/>
                            <w:szCs w:val="18"/>
                            <w:lang w:val="en"/>
                          </w:rPr>
                        </w:pPr>
                        <w:r w:rsidRPr="00890F8E">
                          <w:rPr>
                            <w:rFonts w:ascii="Raleway Light" w:hAnsi="Raleway Light" w:cs="Arial"/>
                            <w:i/>
                            <w:iCs/>
                            <w:color w:val="002060"/>
                            <w:sz w:val="18"/>
                            <w:szCs w:val="18"/>
                            <w:lang w:val="en"/>
                          </w:rPr>
                          <w:t>Chair</w:t>
                        </w:r>
                      </w:p>
                      <w:p w14:paraId="7AFB7109" w14:textId="6599EDDA" w:rsidR="002532D9" w:rsidRPr="00890F8E" w:rsidRDefault="00A45E45" w:rsidP="002532D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Charlie Kennedy</w:t>
                        </w:r>
                      </w:p>
                      <w:p w14:paraId="1B2C6FC4" w14:textId="77777777" w:rsidR="005E0156" w:rsidRPr="00890F8E" w:rsidRDefault="005E0156" w:rsidP="002532D9">
                        <w:pPr>
                          <w:pStyle w:val="CM4"/>
                          <w:jc w:val="center"/>
                          <w:rPr>
                            <w:rFonts w:ascii="Raleway Light" w:hAnsi="Raleway Light" w:cs="Arial"/>
                            <w:i/>
                            <w:iCs/>
                            <w:color w:val="002060"/>
                            <w:sz w:val="18"/>
                            <w:szCs w:val="18"/>
                            <w:lang w:val="en"/>
                          </w:rPr>
                        </w:pPr>
                        <w:r w:rsidRPr="00890F8E">
                          <w:rPr>
                            <w:rFonts w:ascii="Raleway Light" w:hAnsi="Raleway Light" w:cs="Arial"/>
                            <w:i/>
                            <w:iCs/>
                            <w:color w:val="002060"/>
                            <w:sz w:val="18"/>
                            <w:szCs w:val="18"/>
                            <w:lang w:val="en"/>
                          </w:rPr>
                          <w:t>Vice Chair</w:t>
                        </w:r>
                      </w:p>
                      <w:p w14:paraId="12C871AC" w14:textId="28998673" w:rsidR="00B06A59" w:rsidRDefault="00B06A59" w:rsidP="00B06A5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 xml:space="preserve">Rev. </w:t>
                        </w:r>
                        <w:r w:rsidR="00BB2D2D">
                          <w:rPr>
                            <w:rFonts w:ascii="Raleway Light" w:hAnsi="Raleway Light" w:cs="Arial"/>
                            <w:b/>
                            <w:bCs/>
                            <w:color w:val="002060"/>
                            <w:sz w:val="18"/>
                            <w:szCs w:val="18"/>
                            <w:lang w:val="en"/>
                          </w:rPr>
                          <w:t>James Golden</w:t>
                        </w:r>
                      </w:p>
                      <w:p w14:paraId="2EBD8131" w14:textId="6C4F7A7C" w:rsidR="00B06A59" w:rsidRDefault="00BB318E" w:rsidP="00B06A5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 xml:space="preserve">Dr. </w:t>
                        </w:r>
                        <w:r w:rsidR="00B06A59">
                          <w:rPr>
                            <w:rFonts w:ascii="Raleway Light" w:hAnsi="Raleway Light" w:cs="Arial"/>
                            <w:b/>
                            <w:bCs/>
                            <w:color w:val="002060"/>
                            <w:sz w:val="18"/>
                            <w:szCs w:val="18"/>
                            <w:lang w:val="en"/>
                          </w:rPr>
                          <w:t>Scott</w:t>
                        </w:r>
                        <w:r w:rsidR="006751D7">
                          <w:rPr>
                            <w:rFonts w:ascii="Raleway Light" w:hAnsi="Raleway Light" w:cs="Arial"/>
                            <w:b/>
                            <w:bCs/>
                            <w:color w:val="002060"/>
                            <w:sz w:val="18"/>
                            <w:szCs w:val="18"/>
                            <w:lang w:val="en"/>
                          </w:rPr>
                          <w:t xml:space="preserve"> L. </w:t>
                        </w:r>
                        <w:r w:rsidR="00B06A59">
                          <w:rPr>
                            <w:rFonts w:ascii="Raleway Light" w:hAnsi="Raleway Light" w:cs="Arial"/>
                            <w:b/>
                            <w:bCs/>
                            <w:color w:val="002060"/>
                            <w:sz w:val="18"/>
                            <w:szCs w:val="18"/>
                            <w:lang w:val="en"/>
                          </w:rPr>
                          <w:t>Hopes</w:t>
                        </w:r>
                      </w:p>
                      <w:p w14:paraId="49A34871" w14:textId="0DAA9900" w:rsidR="005E0156" w:rsidRPr="00890F8E" w:rsidRDefault="00B06A59" w:rsidP="00BB2D2D">
                        <w:pPr>
                          <w:pStyle w:val="Default"/>
                          <w:rPr>
                            <w:rFonts w:ascii="Raleway Light" w:hAnsi="Raleway Light" w:cs="Arial"/>
                            <w:b/>
                            <w:color w:val="002060"/>
                            <w:sz w:val="18"/>
                            <w:szCs w:val="18"/>
                            <w:lang w:val="en"/>
                          </w:rPr>
                        </w:pPr>
                        <w:r>
                          <w:rPr>
                            <w:rFonts w:ascii="Raleway Light" w:hAnsi="Raleway Light" w:cs="Arial"/>
                            <w:b/>
                            <w:bCs/>
                            <w:color w:val="002060"/>
                            <w:sz w:val="18"/>
                            <w:szCs w:val="18"/>
                            <w:lang w:val="en"/>
                          </w:rPr>
                          <w:t xml:space="preserve">     </w:t>
                        </w:r>
                        <w:r w:rsidR="00BB2D2D" w:rsidRPr="00890F8E">
                          <w:rPr>
                            <w:rFonts w:ascii="Raleway Light" w:hAnsi="Raleway Light" w:cs="Arial"/>
                            <w:b/>
                            <w:bCs/>
                            <w:color w:val="002060"/>
                            <w:sz w:val="18"/>
                            <w:szCs w:val="18"/>
                            <w:lang w:val="en"/>
                          </w:rPr>
                          <w:t>Dave “Watchdog” Miner</w:t>
                        </w:r>
                        <w:r w:rsidR="00085B27">
                          <w:rPr>
                            <w:rFonts w:ascii="Raleway Light" w:hAnsi="Raleway Light" w:cs="Arial"/>
                            <w:b/>
                            <w:bCs/>
                            <w:color w:val="002060"/>
                            <w:sz w:val="18"/>
                            <w:szCs w:val="18"/>
                            <w:lang w:val="en"/>
                          </w:rPr>
                          <w:t xml:space="preserve">  </w:t>
                        </w:r>
                      </w:p>
                      <w:p w14:paraId="181EEECB" w14:textId="77777777" w:rsidR="00141DC8" w:rsidRPr="00890F8E" w:rsidRDefault="00141DC8" w:rsidP="00141DC8">
                        <w:pPr>
                          <w:pStyle w:val="Default"/>
                          <w:rPr>
                            <w:rFonts w:ascii="Raleway Light" w:hAnsi="Raleway Light" w:cs="Arial"/>
                            <w:color w:val="002060"/>
                            <w:sz w:val="18"/>
                            <w:szCs w:val="18"/>
                            <w:lang w:val="en"/>
                          </w:rPr>
                        </w:pPr>
                      </w:p>
                      <w:p w14:paraId="75BBB01E" w14:textId="77777777" w:rsidR="00517288" w:rsidRPr="00890F8E" w:rsidRDefault="00517288" w:rsidP="00141DC8">
                        <w:pPr>
                          <w:pStyle w:val="Default"/>
                          <w:rPr>
                            <w:rFonts w:ascii="Raleway Light" w:hAnsi="Raleway Light" w:cs="Arial"/>
                            <w:b/>
                            <w:color w:val="002060"/>
                            <w:sz w:val="18"/>
                            <w:szCs w:val="18"/>
                            <w:lang w:val="en"/>
                          </w:rPr>
                        </w:pPr>
                      </w:p>
                      <w:p w14:paraId="3C606EF4" w14:textId="77777777" w:rsidR="00925386" w:rsidRPr="00890F8E" w:rsidRDefault="00925386" w:rsidP="009B539E">
                        <w:pPr>
                          <w:pStyle w:val="Default"/>
                          <w:rPr>
                            <w:rFonts w:ascii="Raleway Light" w:hAnsi="Raleway Light" w:cs="Arial"/>
                            <w:color w:val="002060"/>
                            <w:sz w:val="18"/>
                            <w:szCs w:val="18"/>
                            <w:lang w:val="en"/>
                          </w:rPr>
                        </w:pPr>
                      </w:p>
                      <w:p w14:paraId="5A8D4A73" w14:textId="77777777" w:rsidR="00925386" w:rsidRPr="00890F8E" w:rsidRDefault="00925386" w:rsidP="009B539E">
                        <w:pPr>
                          <w:pStyle w:val="Default"/>
                          <w:rPr>
                            <w:rFonts w:ascii="Raleway Light" w:hAnsi="Raleway Light" w:cs="Arial"/>
                            <w:b/>
                            <w:bCs/>
                            <w:color w:val="002060"/>
                            <w:sz w:val="20"/>
                            <w:szCs w:val="20"/>
                            <w:lang w:val="en"/>
                          </w:rPr>
                        </w:pPr>
                      </w:p>
                      <w:p w14:paraId="796E0660" w14:textId="77777777" w:rsidR="004043DE" w:rsidRPr="00890F8E" w:rsidRDefault="004043DE" w:rsidP="009B539E">
                        <w:pPr>
                          <w:pStyle w:val="CM3"/>
                          <w:spacing w:after="0"/>
                          <w:jc w:val="center"/>
                          <w:rPr>
                            <w:rFonts w:ascii="Raleway Light" w:hAnsi="Raleway Light" w:cs="Arial"/>
                            <w:b/>
                            <w:bCs/>
                            <w:color w:val="002060"/>
                            <w:sz w:val="20"/>
                            <w:szCs w:val="20"/>
                            <w:lang w:val="en"/>
                          </w:rPr>
                        </w:pPr>
                      </w:p>
                      <w:p w14:paraId="0CF78099" w14:textId="77777777" w:rsidR="00517288" w:rsidRPr="00890F8E" w:rsidRDefault="00517288" w:rsidP="009B539E">
                        <w:pPr>
                          <w:pStyle w:val="CM3"/>
                          <w:spacing w:after="0"/>
                          <w:jc w:val="center"/>
                          <w:rPr>
                            <w:rFonts w:ascii="Raleway Medium" w:hAnsi="Raleway Medium" w:cs="Arial"/>
                            <w:b/>
                            <w:bCs/>
                            <w:color w:val="002060"/>
                            <w:sz w:val="20"/>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0F8E">
                          <w:rPr>
                            <w:rFonts w:ascii="Raleway Medium" w:hAnsi="Raleway Medium" w:cs="Arial"/>
                            <w:b/>
                            <w:bCs/>
                            <w:color w:val="002060"/>
                            <w:sz w:val="20"/>
                            <w:szCs w:val="20"/>
                            <w:lang w:val="en"/>
                          </w:rPr>
                          <w:t>SUPERINTENDENT</w:t>
                        </w:r>
                      </w:p>
                      <w:p w14:paraId="0E0D1A78" w14:textId="77777777" w:rsidR="00BC562E" w:rsidRPr="00890F8E" w:rsidRDefault="002C11BD" w:rsidP="00BC562E">
                        <w:pPr>
                          <w:pStyle w:val="CM1"/>
                          <w:spacing w:before="120"/>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Cynthia Saunders</w:t>
                        </w:r>
                      </w:p>
                      <w:p w14:paraId="27BD1981" w14:textId="77777777" w:rsidR="00517288" w:rsidRDefault="00517288" w:rsidP="009B539E">
                        <w:pPr>
                          <w:pStyle w:val="Default"/>
                          <w:rPr>
                            <w:rFonts w:ascii="Arial" w:hAnsi="Arial" w:cs="Arial"/>
                            <w:lang w:val="en"/>
                          </w:rPr>
                        </w:pPr>
                      </w:p>
                      <w:p w14:paraId="1C882E46" w14:textId="77777777" w:rsidR="00517288" w:rsidRDefault="00517288" w:rsidP="009B539E">
                        <w:pPr>
                          <w:pStyle w:val="Default"/>
                          <w:rPr>
                            <w:rFonts w:ascii="Arial" w:hAnsi="Arial" w:cs="Arial"/>
                            <w:lang w:val="en"/>
                          </w:rPr>
                        </w:pPr>
                        <w:r>
                          <w:rPr>
                            <w:lang w:val="en"/>
                          </w:rPr>
                          <w:t xml:space="preserve"> </w:t>
                        </w:r>
                      </w:p>
                      <w:p w14:paraId="2F64070D" w14:textId="77777777" w:rsidR="00517288" w:rsidRDefault="00517288" w:rsidP="009B539E">
                        <w:pPr>
                          <w:pStyle w:val="Default"/>
                          <w:rPr>
                            <w:rFonts w:ascii="Arial" w:hAnsi="Arial" w:cs="Arial"/>
                            <w:lang w:val="en"/>
                          </w:rPr>
                        </w:pPr>
                        <w:r>
                          <w:rPr>
                            <w:lang w:val="en"/>
                          </w:rPr>
                          <w:t xml:space="preserve"> </w:t>
                        </w:r>
                      </w:p>
                      <w:p w14:paraId="2B6F4C79" w14:textId="77777777" w:rsidR="00517288" w:rsidRDefault="00517288" w:rsidP="009B539E">
                        <w:pPr>
                          <w:pStyle w:val="Default"/>
                          <w:rPr>
                            <w:rFonts w:ascii="Arial" w:hAnsi="Arial" w:cs="Arial"/>
                            <w:lang w:val="en"/>
                          </w:rPr>
                        </w:pPr>
                        <w:r>
                          <w:rPr>
                            <w:lang w:val="en"/>
                          </w:rPr>
                          <w:t xml:space="preserve"> </w:t>
                        </w:r>
                      </w:p>
                      <w:p w14:paraId="67D5941F" w14:textId="77777777" w:rsidR="00517288" w:rsidRDefault="00517288" w:rsidP="009B539E">
                        <w:pPr>
                          <w:pStyle w:val="Default"/>
                          <w:rPr>
                            <w:rFonts w:ascii="Arial" w:hAnsi="Arial" w:cs="Arial"/>
                            <w:lang w:val="en"/>
                          </w:rPr>
                        </w:pPr>
                        <w:r>
                          <w:rPr>
                            <w:lang w:val="en"/>
                          </w:rPr>
                          <w:t xml:space="preserve"> </w:t>
                        </w:r>
                      </w:p>
                      <w:p w14:paraId="07A0651F" w14:textId="77777777" w:rsidR="00517288" w:rsidRDefault="00517288" w:rsidP="009B539E">
                        <w:pPr>
                          <w:pStyle w:val="Default"/>
                          <w:rPr>
                            <w:rFonts w:ascii="Arial" w:hAnsi="Arial" w:cs="Arial"/>
                            <w:lang w:val="en"/>
                          </w:rPr>
                        </w:pPr>
                        <w:r>
                          <w:rPr>
                            <w:lang w:val="en"/>
                          </w:rPr>
                          <w:t xml:space="preserve"> </w:t>
                        </w:r>
                      </w:p>
                      <w:p w14:paraId="2F541368" w14:textId="77777777" w:rsidR="00517288" w:rsidRDefault="00517288" w:rsidP="009B539E">
                        <w:pPr>
                          <w:pStyle w:val="Default"/>
                          <w:rPr>
                            <w:rFonts w:ascii="Arial" w:hAnsi="Arial" w:cs="Arial"/>
                            <w:lang w:val="en"/>
                          </w:rPr>
                        </w:pPr>
                        <w:r>
                          <w:rPr>
                            <w:lang w:val="en"/>
                          </w:rPr>
                          <w:t xml:space="preserve"> </w:t>
                        </w:r>
                      </w:p>
                      <w:p w14:paraId="477938A6" w14:textId="77777777" w:rsidR="00517288" w:rsidRDefault="00517288" w:rsidP="009B539E">
                        <w:pPr>
                          <w:pStyle w:val="Default"/>
                          <w:rPr>
                            <w:rFonts w:ascii="Arial" w:hAnsi="Arial" w:cs="Arial"/>
                            <w:lang w:val="en"/>
                          </w:rPr>
                        </w:pPr>
                        <w:r>
                          <w:rPr>
                            <w:lang w:val="en"/>
                          </w:rPr>
                          <w:t xml:space="preserve"> </w:t>
                        </w:r>
                      </w:p>
                      <w:p w14:paraId="107F172B" w14:textId="77777777" w:rsidR="00517288" w:rsidRDefault="00517288" w:rsidP="009B539E">
                        <w:pPr>
                          <w:pStyle w:val="Default"/>
                          <w:rPr>
                            <w:rFonts w:ascii="Arial" w:hAnsi="Arial" w:cs="Arial"/>
                            <w:lang w:val="en"/>
                          </w:rPr>
                        </w:pPr>
                        <w:r>
                          <w:rPr>
                            <w:lang w:val="en"/>
                          </w:rPr>
                          <w:t xml:space="preserve"> </w:t>
                        </w:r>
                      </w:p>
                      <w:p w14:paraId="76A87E72" w14:textId="77777777" w:rsidR="00517288" w:rsidRDefault="00517288" w:rsidP="009B539E">
                        <w:pPr>
                          <w:pStyle w:val="Default"/>
                          <w:rPr>
                            <w:rFonts w:ascii="Arial" w:hAnsi="Arial" w:cs="Arial"/>
                            <w:lang w:val="en"/>
                          </w:rPr>
                        </w:pPr>
                        <w:r>
                          <w:rPr>
                            <w:lang w:val="en"/>
                          </w:rPr>
                          <w:t xml:space="preserve"> </w:t>
                        </w:r>
                      </w:p>
                      <w:p w14:paraId="3907D39A" w14:textId="77777777" w:rsidR="00517288" w:rsidRDefault="00517288" w:rsidP="009B539E">
                        <w:pPr>
                          <w:pStyle w:val="Default"/>
                          <w:rPr>
                            <w:rFonts w:ascii="Arial" w:hAnsi="Arial" w:cs="Arial"/>
                            <w:lang w:val="en"/>
                          </w:rPr>
                        </w:pPr>
                        <w:r>
                          <w:rPr>
                            <w:lang w:val="en"/>
                          </w:rPr>
                          <w:t xml:space="preserve"> </w:t>
                        </w:r>
                      </w:p>
                      <w:p w14:paraId="7C4D7BE8" w14:textId="77777777" w:rsidR="00517288" w:rsidRDefault="00517288" w:rsidP="009B539E">
                        <w:pPr>
                          <w:pStyle w:val="Default"/>
                          <w:rPr>
                            <w:lang w:val="en"/>
                          </w:rPr>
                        </w:pPr>
                        <w:r>
                          <w:rPr>
                            <w:lang w:val="en"/>
                          </w:rPr>
                          <w:t xml:space="preserve"> </w:t>
                        </w:r>
                      </w:p>
                      <w:p w14:paraId="43975FA1" w14:textId="77777777" w:rsidR="00925386" w:rsidRDefault="00925386" w:rsidP="009B539E">
                        <w:pPr>
                          <w:pStyle w:val="Default"/>
                          <w:rPr>
                            <w:lang w:val="en"/>
                          </w:rPr>
                        </w:pPr>
                      </w:p>
                      <w:p w14:paraId="213C7024" w14:textId="77777777" w:rsidR="00925386" w:rsidRDefault="00925386" w:rsidP="009B539E">
                        <w:pPr>
                          <w:pStyle w:val="Default"/>
                          <w:rPr>
                            <w:lang w:val="en"/>
                          </w:rPr>
                        </w:pPr>
                      </w:p>
                      <w:p w14:paraId="26A6E7F3" w14:textId="77777777" w:rsidR="00925386" w:rsidRDefault="00925386" w:rsidP="009B539E">
                        <w:pPr>
                          <w:pStyle w:val="Default"/>
                          <w:rPr>
                            <w:lang w:val="en"/>
                          </w:rPr>
                        </w:pPr>
                      </w:p>
                      <w:p w14:paraId="6C1D2B11" w14:textId="77777777" w:rsidR="00925386" w:rsidRPr="00890F8E" w:rsidRDefault="00925386" w:rsidP="009B539E">
                        <w:pPr>
                          <w:pStyle w:val="Default"/>
                          <w:rPr>
                            <w:rFonts w:ascii="Lato Light" w:hAnsi="Lato Light" w:cs="Arial"/>
                            <w:color w:val="002060"/>
                            <w:sz w:val="18"/>
                            <w:szCs w:val="18"/>
                            <w:lang w:val="en"/>
                          </w:rPr>
                        </w:pPr>
                      </w:p>
                      <w:p w14:paraId="360A2A8E" w14:textId="77777777" w:rsidR="00890F8E" w:rsidRDefault="00890F8E" w:rsidP="009B539E">
                        <w:pPr>
                          <w:pStyle w:val="CM5"/>
                          <w:spacing w:after="0"/>
                          <w:jc w:val="center"/>
                          <w:rPr>
                            <w:rFonts w:ascii="Lato Light" w:hAnsi="Lato Light"/>
                            <w:color w:val="002060"/>
                            <w:sz w:val="18"/>
                            <w:szCs w:val="18"/>
                            <w:lang w:val="en"/>
                          </w:rPr>
                        </w:pPr>
                      </w:p>
                      <w:p w14:paraId="3F0F5B55" w14:textId="77777777" w:rsidR="00890F8E" w:rsidRDefault="00890F8E" w:rsidP="00B06A59">
                        <w:pPr>
                          <w:pStyle w:val="CM5"/>
                          <w:spacing w:after="0"/>
                          <w:rPr>
                            <w:rFonts w:ascii="Lato Light" w:hAnsi="Lato Light"/>
                            <w:color w:val="002060"/>
                            <w:sz w:val="18"/>
                            <w:szCs w:val="18"/>
                            <w:lang w:val="en"/>
                          </w:rPr>
                        </w:pPr>
                      </w:p>
                      <w:p w14:paraId="4B2FAC3D" w14:textId="77777777" w:rsidR="00890F8E" w:rsidRDefault="00890F8E" w:rsidP="009B539E">
                        <w:pPr>
                          <w:pStyle w:val="CM5"/>
                          <w:spacing w:after="0"/>
                          <w:jc w:val="center"/>
                          <w:rPr>
                            <w:rFonts w:ascii="Lato Light" w:hAnsi="Lato Light"/>
                            <w:color w:val="002060"/>
                            <w:sz w:val="18"/>
                            <w:szCs w:val="18"/>
                            <w:lang w:val="en"/>
                          </w:rPr>
                        </w:pPr>
                      </w:p>
                      <w:p w14:paraId="7EEF6A43" w14:textId="77777777" w:rsidR="00890F8E" w:rsidRDefault="00890F8E" w:rsidP="009B539E">
                        <w:pPr>
                          <w:pStyle w:val="CM5"/>
                          <w:spacing w:after="0"/>
                          <w:jc w:val="center"/>
                          <w:rPr>
                            <w:rFonts w:ascii="Lato Light" w:hAnsi="Lato Light"/>
                            <w:color w:val="002060"/>
                            <w:sz w:val="18"/>
                            <w:szCs w:val="18"/>
                            <w:lang w:val="en"/>
                          </w:rPr>
                        </w:pPr>
                      </w:p>
                      <w:p w14:paraId="41CC7ED5" w14:textId="77777777" w:rsidR="00890F8E" w:rsidRDefault="00890F8E" w:rsidP="009B539E">
                        <w:pPr>
                          <w:pStyle w:val="CM5"/>
                          <w:spacing w:after="0"/>
                          <w:jc w:val="center"/>
                          <w:rPr>
                            <w:rFonts w:ascii="Lato Light" w:hAnsi="Lato Light"/>
                            <w:color w:val="002060"/>
                            <w:sz w:val="18"/>
                            <w:szCs w:val="18"/>
                            <w:lang w:val="en"/>
                          </w:rPr>
                        </w:pPr>
                      </w:p>
                      <w:p w14:paraId="5D2A79D5" w14:textId="77777777" w:rsidR="00890F8E" w:rsidRDefault="00890F8E" w:rsidP="009B539E">
                        <w:pPr>
                          <w:pStyle w:val="CM5"/>
                          <w:spacing w:after="0"/>
                          <w:jc w:val="center"/>
                          <w:rPr>
                            <w:rFonts w:ascii="Lato Light" w:hAnsi="Lato Light"/>
                            <w:color w:val="002060"/>
                            <w:sz w:val="18"/>
                            <w:szCs w:val="18"/>
                            <w:lang w:val="en"/>
                          </w:rPr>
                        </w:pPr>
                      </w:p>
                      <w:p w14:paraId="4190D305" w14:textId="77777777" w:rsidR="00890F8E" w:rsidRDefault="00890F8E" w:rsidP="009B539E">
                        <w:pPr>
                          <w:pStyle w:val="CM5"/>
                          <w:spacing w:after="0"/>
                          <w:jc w:val="center"/>
                          <w:rPr>
                            <w:rFonts w:ascii="Lato Light" w:hAnsi="Lato Light"/>
                            <w:color w:val="002060"/>
                            <w:sz w:val="18"/>
                            <w:szCs w:val="18"/>
                            <w:lang w:val="en"/>
                          </w:rPr>
                        </w:pPr>
                      </w:p>
                      <w:p w14:paraId="6BFC3D35" w14:textId="77777777" w:rsidR="00517288" w:rsidRPr="00890F8E" w:rsidRDefault="00517288" w:rsidP="009B539E">
                        <w:pPr>
                          <w:pStyle w:val="CM5"/>
                          <w:spacing w:after="0"/>
                          <w:jc w:val="center"/>
                          <w:rPr>
                            <w:rFonts w:ascii="Lato Light" w:hAnsi="Lato Light" w:cs="Arial"/>
                            <w:color w:val="002060"/>
                            <w:sz w:val="18"/>
                            <w:szCs w:val="18"/>
                            <w:lang w:val="en"/>
                          </w:rPr>
                        </w:pPr>
                        <w:r w:rsidRPr="00890F8E">
                          <w:rPr>
                            <w:rFonts w:ascii="Lato Light" w:hAnsi="Lato Light"/>
                            <w:color w:val="002060"/>
                            <w:sz w:val="18"/>
                            <w:szCs w:val="18"/>
                            <w:lang w:val="en"/>
                          </w:rPr>
                          <w:t xml:space="preserve"> </w:t>
                        </w:r>
                        <w:r w:rsidRPr="00890F8E">
                          <w:rPr>
                            <w:rFonts w:ascii="Lato Light" w:hAnsi="Lato Light" w:cs="Arial"/>
                            <w:color w:val="002060"/>
                            <w:sz w:val="18"/>
                            <w:szCs w:val="18"/>
                            <w:lang w:val="en"/>
                          </w:rPr>
                          <w:t>P.O. Box 9069</w:t>
                        </w:r>
                      </w:p>
                      <w:p w14:paraId="46C504A7" w14:textId="77777777" w:rsidR="00517288" w:rsidRPr="00890F8E" w:rsidRDefault="00517288" w:rsidP="009B539E">
                        <w:pPr>
                          <w:pStyle w:val="CM5"/>
                          <w:spacing w:after="0"/>
                          <w:jc w:val="center"/>
                          <w:rPr>
                            <w:rFonts w:ascii="Lato Light" w:hAnsi="Lato Light" w:cs="Arial"/>
                            <w:color w:val="002060"/>
                            <w:sz w:val="18"/>
                            <w:szCs w:val="18"/>
                            <w:lang w:val="en"/>
                          </w:rPr>
                        </w:pPr>
                        <w:r w:rsidRPr="00890F8E">
                          <w:rPr>
                            <w:rFonts w:ascii="Lato Light" w:hAnsi="Lato Light" w:cs="Arial"/>
                            <w:color w:val="002060"/>
                            <w:sz w:val="18"/>
                            <w:szCs w:val="18"/>
                            <w:lang w:val="en"/>
                          </w:rPr>
                          <w:t>Bradenton</w:t>
                        </w:r>
                        <w:r w:rsidR="00890F8E" w:rsidRPr="00890F8E">
                          <w:rPr>
                            <w:rFonts w:ascii="Lato Light" w:hAnsi="Lato Light" w:cs="Arial"/>
                            <w:color w:val="002060"/>
                            <w:sz w:val="18"/>
                            <w:szCs w:val="18"/>
                            <w:lang w:val="en"/>
                          </w:rPr>
                          <w:t xml:space="preserve">, FL  </w:t>
                        </w:r>
                        <w:r w:rsidRPr="00890F8E">
                          <w:rPr>
                            <w:rFonts w:ascii="Lato Light" w:hAnsi="Lato Light" w:cs="Arial"/>
                            <w:color w:val="002060"/>
                            <w:sz w:val="18"/>
                            <w:szCs w:val="18"/>
                            <w:lang w:val="en"/>
                          </w:rPr>
                          <w:t>34206-9069</w:t>
                        </w:r>
                      </w:p>
                      <w:p w14:paraId="0F5051D0" w14:textId="77777777" w:rsidR="00517288" w:rsidRPr="00890F8E" w:rsidRDefault="00CF298C" w:rsidP="009B539E">
                        <w:pPr>
                          <w:pStyle w:val="CM5"/>
                          <w:spacing w:after="0"/>
                          <w:jc w:val="center"/>
                          <w:rPr>
                            <w:rFonts w:ascii="Lato Light" w:hAnsi="Lato Light" w:cs="Arial"/>
                            <w:b/>
                            <w:color w:val="002060"/>
                            <w:sz w:val="18"/>
                            <w:szCs w:val="18"/>
                            <w:lang w:val="en"/>
                          </w:rPr>
                        </w:pPr>
                        <w:r>
                          <w:rPr>
                            <w:rFonts w:ascii="Lato Light" w:hAnsi="Lato Light" w:cs="Arial"/>
                            <w:color w:val="002060"/>
                            <w:sz w:val="18"/>
                            <w:szCs w:val="18"/>
                            <w:lang w:val="en"/>
                          </w:rPr>
                          <w:t>215 Manatee Avenue West</w:t>
                        </w:r>
                        <w:r w:rsidR="00517288" w:rsidRPr="00890F8E">
                          <w:rPr>
                            <w:rFonts w:ascii="Lato Light" w:hAnsi="Lato Light" w:cs="Arial"/>
                            <w:color w:val="002060"/>
                            <w:sz w:val="18"/>
                            <w:szCs w:val="18"/>
                            <w:lang w:val="en"/>
                          </w:rPr>
                          <w:br/>
                          <w:t xml:space="preserve"> Bradenton, FL</w:t>
                        </w:r>
                        <w:r w:rsidR="00890F8E" w:rsidRPr="00890F8E">
                          <w:rPr>
                            <w:rFonts w:ascii="Lato Light" w:hAnsi="Lato Light" w:cs="Arial"/>
                            <w:color w:val="002060"/>
                            <w:sz w:val="18"/>
                            <w:szCs w:val="18"/>
                            <w:lang w:val="en"/>
                          </w:rPr>
                          <w:t xml:space="preserve"> 34205</w:t>
                        </w:r>
                        <w:r w:rsidR="00517288" w:rsidRPr="00890F8E">
                          <w:rPr>
                            <w:rFonts w:ascii="Lato Light" w:hAnsi="Lato Light" w:cs="Arial"/>
                            <w:color w:val="002060"/>
                            <w:sz w:val="18"/>
                            <w:szCs w:val="18"/>
                            <w:lang w:val="en"/>
                          </w:rPr>
                          <w:br/>
                        </w:r>
                        <w:r w:rsidR="00890F8E" w:rsidRPr="00890F8E">
                          <w:rPr>
                            <w:rFonts w:ascii="Lato Light" w:hAnsi="Lato Light" w:cs="Arial"/>
                            <w:b/>
                            <w:color w:val="002060"/>
                            <w:sz w:val="18"/>
                            <w:szCs w:val="18"/>
                            <w:lang w:val="en"/>
                          </w:rPr>
                          <w:t>941.</w:t>
                        </w:r>
                        <w:r w:rsidR="0060750D" w:rsidRPr="00890F8E">
                          <w:rPr>
                            <w:rFonts w:ascii="Lato Light" w:hAnsi="Lato Light" w:cs="Arial"/>
                            <w:b/>
                            <w:color w:val="002060"/>
                            <w:sz w:val="18"/>
                            <w:szCs w:val="18"/>
                            <w:lang w:val="en"/>
                          </w:rPr>
                          <w:t>708</w:t>
                        </w:r>
                        <w:r w:rsidR="00890F8E" w:rsidRPr="00890F8E">
                          <w:rPr>
                            <w:rFonts w:ascii="Lato Light" w:hAnsi="Lato Light" w:cs="Arial"/>
                            <w:b/>
                            <w:color w:val="002060"/>
                            <w:sz w:val="18"/>
                            <w:szCs w:val="18"/>
                            <w:lang w:val="en"/>
                          </w:rPr>
                          <w:t>.</w:t>
                        </w:r>
                        <w:r w:rsidR="0060750D" w:rsidRPr="00890F8E">
                          <w:rPr>
                            <w:rFonts w:ascii="Lato Light" w:hAnsi="Lato Light" w:cs="Arial"/>
                            <w:b/>
                            <w:color w:val="002060"/>
                            <w:sz w:val="18"/>
                            <w:szCs w:val="18"/>
                            <w:lang w:val="en"/>
                          </w:rPr>
                          <w:t>8770</w:t>
                        </w:r>
                      </w:p>
                      <w:p w14:paraId="175F558F" w14:textId="77777777" w:rsidR="00517288" w:rsidRPr="0032292E" w:rsidRDefault="00517288" w:rsidP="009B539E">
                        <w:pPr>
                          <w:jc w:val="center"/>
                          <w:rPr>
                            <w:rFonts w:ascii="Lato Light" w:hAnsi="Lato Light" w:cs="Arial"/>
                            <w:b/>
                            <w:iCs/>
                            <w:color w:val="002060"/>
                            <w:sz w:val="18"/>
                            <w:szCs w:val="18"/>
                            <w:lang w:val="en"/>
                          </w:rPr>
                        </w:pPr>
                        <w:r w:rsidRPr="0032292E">
                          <w:rPr>
                            <w:rFonts w:ascii="Lato Light" w:hAnsi="Lato Light" w:cs="Arial"/>
                            <w:b/>
                            <w:iCs/>
                            <w:color w:val="002060"/>
                            <w:sz w:val="18"/>
                            <w:szCs w:val="18"/>
                            <w:lang w:val="en"/>
                          </w:rPr>
                          <w:t>www.manateeschools.net</w:t>
                        </w:r>
                      </w:p>
                      <w:p w14:paraId="3F61FCE1" w14:textId="77777777" w:rsidR="00517288" w:rsidRDefault="00517288" w:rsidP="009B539E">
                        <w:pPr>
                          <w:rPr>
                            <w:rFonts w:ascii="Arial" w:hAnsi="Arial" w:cs="Arial"/>
                            <w:color w:val="221E1F"/>
                            <w:sz w:val="18"/>
                            <w:szCs w:val="18"/>
                            <w:lang w:val="en"/>
                          </w:rPr>
                        </w:pPr>
                      </w:p>
                      <w:p w14:paraId="2D2F2AD7" w14:textId="77777777" w:rsidR="00517288" w:rsidRDefault="00517288" w:rsidP="009B539E">
                        <w:pPr>
                          <w:rPr>
                            <w:lang w:val="en"/>
                          </w:rPr>
                        </w:pPr>
                        <w:r>
                          <w:rPr>
                            <w:lang w:val="en"/>
                          </w:rPr>
                          <w:t xml:space="preserve"> </w:t>
                        </w:r>
                      </w:p>
                      <w:p w14:paraId="058B518D" w14:textId="77777777" w:rsidR="00517288" w:rsidRDefault="00517288" w:rsidP="009B539E">
                        <w:pPr>
                          <w:rPr>
                            <w:lang w:val="en"/>
                          </w:rPr>
                        </w:pPr>
                      </w:p>
                      <w:p w14:paraId="4CC440B9" w14:textId="77777777" w:rsidR="00517288" w:rsidRDefault="00517288" w:rsidP="009B539E">
                        <w:pPr>
                          <w:rPr>
                            <w:lang w:val="en"/>
                          </w:rPr>
                        </w:pPr>
                      </w:p>
                      <w:p w14:paraId="1FF3E362" w14:textId="77777777" w:rsidR="00517288" w:rsidRDefault="00517288" w:rsidP="009B539E">
                        <w:pPr>
                          <w:rPr>
                            <w:lang w:val="en"/>
                          </w:rPr>
                        </w:pPr>
                      </w:p>
                      <w:p w14:paraId="6A66E8D6" w14:textId="77777777" w:rsidR="00517288" w:rsidRDefault="00517288" w:rsidP="009B539E">
                        <w:pPr>
                          <w:rPr>
                            <w:color w:val="221E1F"/>
                            <w:sz w:val="18"/>
                            <w:szCs w:val="18"/>
                            <w:lang w:val="en"/>
                          </w:rPr>
                        </w:pPr>
                      </w:p>
                      <w:p w14:paraId="08FF4977" w14:textId="77777777" w:rsidR="00517288" w:rsidRDefault="00517288" w:rsidP="009B539E">
                        <w:pPr>
                          <w:rPr>
                            <w:color w:val="221E1F"/>
                            <w:sz w:val="18"/>
                            <w:szCs w:val="18"/>
                            <w:lang w:val="en"/>
                          </w:rPr>
                        </w:pPr>
                        <w:r>
                          <w:rPr>
                            <w:lang w:val="en"/>
                          </w:rPr>
                          <w:t xml:space="preserve"> </w:t>
                        </w:r>
                      </w:p>
                    </w:txbxContent>
                  </v:textbox>
                </v:shape>
                <v:shape id="Text Box 7" o:spid="_x0000_s1029" type="#_x0000_t202" style="position:absolute;left:3330;top:896;width:819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CC4D5EF" w14:textId="77777777" w:rsidR="00517288" w:rsidRPr="003654C9" w:rsidRDefault="00517288" w:rsidP="009B539E">
                        <w:pPr>
                          <w:rPr>
                            <w:rFonts w:ascii="Raleway ExtraBold" w:hAnsi="Raleway ExtraBold"/>
                            <w:color w:val="0088D8"/>
                            <w:sz w:val="28"/>
                            <w:szCs w:val="28"/>
                            <w:lang w:val="en"/>
                          </w:rPr>
                        </w:pPr>
                        <w:r w:rsidRPr="003654C9">
                          <w:rPr>
                            <w:rFonts w:ascii="Raleway ExtraBold" w:hAnsi="Raleway ExtraBold"/>
                            <w:color w:val="0088D8"/>
                            <w:sz w:val="28"/>
                            <w:szCs w:val="28"/>
                            <w:lang w:val="en"/>
                          </w:rPr>
                          <w:t>SCHOOL DISTRICT OF MANATEE COUNTY</w:t>
                        </w:r>
                      </w:p>
                    </w:txbxContent>
                  </v:textbox>
                </v:shape>
                <w10:anchorlock/>
              </v:group>
            </w:pict>
          </mc:Fallback>
        </mc:AlternateContent>
      </w:r>
      <w:r w:rsidR="000A6C6C">
        <w:rPr>
          <w:noProof/>
          <w:color w:val="auto"/>
          <w:kern w:val="0"/>
          <w:sz w:val="24"/>
          <w:szCs w:val="24"/>
        </w:rPr>
        <mc:AlternateContent>
          <mc:Choice Requires="wps">
            <w:drawing>
              <wp:anchor distT="36576" distB="36576" distL="36576" distR="36576" simplePos="0" relativeHeight="251656704" behindDoc="1" locked="1" layoutInCell="1" allowOverlap="1" wp14:anchorId="1406CD34" wp14:editId="63FB000E">
                <wp:simplePos x="0" y="0"/>
                <wp:positionH relativeFrom="column">
                  <wp:posOffset>1143000</wp:posOffset>
                </wp:positionH>
                <wp:positionV relativeFrom="paragraph">
                  <wp:posOffset>-342900</wp:posOffset>
                </wp:positionV>
                <wp:extent cx="0" cy="891540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12700">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2F8EE" id="Line 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0pt,-27pt" to="9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" strokecolor="#f90" strokeweight="1pt">
                <v:shadow color="#ccc"/>
                <w10:anchorlock/>
              </v:line>
            </w:pict>
          </mc:Fallback>
        </mc:AlternateContent>
      </w:r>
    </w:p>
    <w:p w14:paraId="47AB5BE2" w14:textId="77777777" w:rsidR="00800DB0" w:rsidRDefault="00800DB0"/>
    <w:p w14:paraId="13F0C0A6" w14:textId="77777777" w:rsidR="009B539E" w:rsidRDefault="009B539E"/>
    <w:p w14:paraId="161B6817" w14:textId="77777777" w:rsidR="009B539E" w:rsidRDefault="009B539E"/>
    <w:p w14:paraId="3474EE48" w14:textId="77777777" w:rsidR="009B539E" w:rsidRDefault="009B539E"/>
    <w:p w14:paraId="04E61547" w14:textId="77777777" w:rsidR="009B539E" w:rsidRDefault="009B539E"/>
    <w:p w14:paraId="09CB0576" w14:textId="77777777" w:rsidR="009B539E" w:rsidRDefault="009B539E"/>
    <w:p w14:paraId="4C9D29FA" w14:textId="77777777" w:rsidR="009B539E" w:rsidRDefault="009B539E"/>
    <w:p w14:paraId="446038CE" w14:textId="77777777" w:rsidR="009B539E" w:rsidRDefault="009B539E"/>
    <w:p w14:paraId="3A7020A3" w14:textId="77777777" w:rsidR="009B539E" w:rsidRDefault="009B539E"/>
    <w:p w14:paraId="7AA0D2F8" w14:textId="77777777" w:rsidR="009B539E" w:rsidRDefault="009B539E"/>
    <w:p w14:paraId="06CA786C" w14:textId="77777777" w:rsidR="002532D9" w:rsidRDefault="002532D9"/>
    <w:p w14:paraId="207A7252" w14:textId="77777777" w:rsidR="002532D9" w:rsidRDefault="002532D9"/>
    <w:p w14:paraId="14807847" w14:textId="77777777" w:rsidR="009B539E" w:rsidRDefault="009B539E"/>
    <w:p w14:paraId="1F92F005" w14:textId="77777777" w:rsidR="009B539E" w:rsidRDefault="009B539E"/>
    <w:p w14:paraId="630EBA71" w14:textId="77777777" w:rsidR="009B539E" w:rsidRDefault="009B539E"/>
    <w:p w14:paraId="47137DF5" w14:textId="77777777" w:rsidR="009B539E" w:rsidRDefault="009B539E"/>
    <w:p w14:paraId="51D3F1FA" w14:textId="77777777" w:rsidR="009B539E" w:rsidRDefault="009B539E"/>
    <w:p w14:paraId="4AF6D2B8" w14:textId="77777777" w:rsidR="009B539E" w:rsidRDefault="00CB0120">
      <w:r>
        <w:t xml:space="preserve"> </w:t>
      </w:r>
    </w:p>
    <w:p w14:paraId="79FEC0F2" w14:textId="77777777" w:rsidR="009B539E" w:rsidRDefault="009B539E"/>
    <w:p w14:paraId="3D3CF787" w14:textId="77777777" w:rsidR="009B539E" w:rsidRDefault="009B539E"/>
    <w:p w14:paraId="66F0DA5F" w14:textId="77777777" w:rsidR="009B539E" w:rsidRDefault="009B539E"/>
    <w:p w14:paraId="40F650AB" w14:textId="77777777" w:rsidR="009B539E" w:rsidRDefault="009B539E"/>
    <w:p w14:paraId="44818803" w14:textId="77777777" w:rsidR="009B539E" w:rsidRDefault="009B539E"/>
    <w:p w14:paraId="384BB767" w14:textId="77777777" w:rsidR="009B539E" w:rsidRDefault="009B539E"/>
    <w:p w14:paraId="4BC7BBDD" w14:textId="77777777" w:rsidR="009B539E" w:rsidRDefault="009B539E"/>
    <w:p w14:paraId="487EF822" w14:textId="77777777" w:rsidR="009B539E" w:rsidRDefault="009B539E"/>
    <w:p w14:paraId="4A020AF1" w14:textId="77777777" w:rsidR="009B539E" w:rsidRDefault="009B539E"/>
    <w:p w14:paraId="4B6A8A2E" w14:textId="77777777" w:rsidR="009B539E" w:rsidRDefault="009B539E"/>
    <w:p w14:paraId="5143DD41" w14:textId="77777777" w:rsidR="009B539E" w:rsidRDefault="009B539E"/>
    <w:p w14:paraId="338BD896" w14:textId="77777777" w:rsidR="009B539E" w:rsidRDefault="009B539E"/>
    <w:p w14:paraId="1700C165" w14:textId="77777777" w:rsidR="009B539E" w:rsidRDefault="009B539E"/>
    <w:p w14:paraId="1307FD6F" w14:textId="77777777" w:rsidR="009B539E" w:rsidRDefault="009B539E"/>
    <w:p w14:paraId="34925894" w14:textId="77777777" w:rsidR="009B539E" w:rsidRDefault="009B539E"/>
    <w:p w14:paraId="6D5CE3A7" w14:textId="77777777" w:rsidR="009B539E" w:rsidRDefault="009B539E"/>
    <w:p w14:paraId="1F967F39" w14:textId="77777777" w:rsidR="009B539E" w:rsidRDefault="009B539E"/>
    <w:p w14:paraId="6B9B636E" w14:textId="77777777" w:rsidR="009B539E" w:rsidRDefault="009B539E"/>
    <w:p w14:paraId="434255DE" w14:textId="77777777" w:rsidR="009B539E" w:rsidRDefault="009B539E"/>
    <w:p w14:paraId="62E4F67F" w14:textId="77777777" w:rsidR="009B539E" w:rsidRDefault="009B539E"/>
    <w:p w14:paraId="04D13F9B" w14:textId="77777777" w:rsidR="009B539E" w:rsidRDefault="009B539E"/>
    <w:p w14:paraId="6A81CC23" w14:textId="77777777" w:rsidR="009B539E" w:rsidRDefault="009B539E"/>
    <w:p w14:paraId="108148B6" w14:textId="77777777" w:rsidR="009B539E" w:rsidRDefault="009B539E"/>
    <w:p w14:paraId="4ACF3A78" w14:textId="77777777" w:rsidR="009B539E" w:rsidRDefault="009B539E"/>
    <w:p w14:paraId="0B02EAF5" w14:textId="77777777" w:rsidR="009B539E" w:rsidRDefault="009B539E"/>
    <w:p w14:paraId="09FC78EC" w14:textId="77777777" w:rsidR="009B539E" w:rsidRDefault="009B539E"/>
    <w:p w14:paraId="35B7A6E3" w14:textId="77777777" w:rsidR="009B539E" w:rsidRDefault="009B539E"/>
    <w:p w14:paraId="618A324C" w14:textId="77777777" w:rsidR="009B539E" w:rsidRDefault="009B539E"/>
    <w:p w14:paraId="0DB873AA" w14:textId="77777777" w:rsidR="009B539E" w:rsidRDefault="009B539E"/>
    <w:p w14:paraId="783A035E" w14:textId="77777777" w:rsidR="009B539E" w:rsidRDefault="009B539E"/>
    <w:p w14:paraId="64A01958" w14:textId="77777777" w:rsidR="00E75774" w:rsidRDefault="00E75774"/>
    <w:p w14:paraId="6CF929E5" w14:textId="77777777" w:rsidR="00E75774" w:rsidRDefault="00E75774"/>
    <w:sectPr w:rsidR="00E75774" w:rsidSect="004A40F8">
      <w:footerReference w:type="default" r:id="rId11"/>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D532" w14:textId="77777777" w:rsidR="00541E11" w:rsidRDefault="00541E11" w:rsidP="00890F8E">
      <w:r>
        <w:separator/>
      </w:r>
    </w:p>
  </w:endnote>
  <w:endnote w:type="continuationSeparator" w:id="0">
    <w:p w14:paraId="57AB94B9" w14:textId="77777777" w:rsidR="00541E11" w:rsidRDefault="00541E11" w:rsidP="008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leway Medium">
    <w:panose1 w:val="020B06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Light">
    <w:panose1 w:val="020B0403030101060003"/>
    <w:charset w:val="00"/>
    <w:family w:val="swiss"/>
    <w:pitch w:val="variable"/>
    <w:sig w:usb0="A00002FF" w:usb1="5000205B" w:usb2="00000000" w:usb3="00000000" w:csb0="00000097" w:csb1="00000000"/>
  </w:font>
  <w:font w:name="Lato Light">
    <w:panose1 w:val="020F0502020204030203"/>
    <w:charset w:val="00"/>
    <w:family w:val="swiss"/>
    <w:pitch w:val="variable"/>
    <w:sig w:usb0="E10002FF" w:usb1="5000ECFF" w:usb2="00000021" w:usb3="00000000" w:csb0="0000019F" w:csb1="00000000"/>
  </w:font>
  <w:font w:name="Raleway ExtraBold">
    <w:panose1 w:val="020B0903030101060003"/>
    <w:charset w:val="00"/>
    <w:family w:val="swiss"/>
    <w:pitch w:val="variable"/>
    <w:sig w:usb0="A00002FF"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467B" w14:textId="77777777" w:rsidR="00890F8E" w:rsidRDefault="00890F8E">
    <w:pPr>
      <w:pStyle w:val="Footer"/>
    </w:pPr>
    <w:r>
      <w:rPr>
        <w:rFonts w:ascii="Lato" w:hAnsi="Lato"/>
        <w:b/>
        <w:i/>
        <w:noProof/>
        <w:sz w:val="16"/>
        <w:szCs w:val="16"/>
      </w:rPr>
      <w:drawing>
        <wp:anchor distT="0" distB="0" distL="114300" distR="114300" simplePos="0" relativeHeight="251659264" behindDoc="0" locked="0" layoutInCell="1" allowOverlap="1" wp14:anchorId="14DE68C6" wp14:editId="336642A5">
          <wp:simplePos x="0" y="0"/>
          <wp:positionH relativeFrom="column">
            <wp:posOffset>1014095</wp:posOffset>
          </wp:positionH>
          <wp:positionV relativeFrom="paragraph">
            <wp:posOffset>-604682</wp:posOffset>
          </wp:positionV>
          <wp:extent cx="5624195" cy="1154430"/>
          <wp:effectExtent l="0" t="0" r="0" b="7620"/>
          <wp:wrapNone/>
          <wp:docPr id="8" name="Picture 8" descr="/Volumes/Promise RAID/OneDrive - Manatee County Schools/SDMC2017 Branding/SDMC2017-Unity_Wave_tra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umes/Promise RAID/OneDrive - Manatee County Schools/SDMC2017 Branding/SDMC2017-Unity_Wave_trans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419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D7F6" w14:textId="77777777" w:rsidR="00541E11" w:rsidRDefault="00541E11" w:rsidP="00890F8E">
      <w:r>
        <w:separator/>
      </w:r>
    </w:p>
  </w:footnote>
  <w:footnote w:type="continuationSeparator" w:id="0">
    <w:p w14:paraId="0896502E" w14:textId="77777777" w:rsidR="00541E11" w:rsidRDefault="00541E11" w:rsidP="00890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0326E"/>
    <w:multiLevelType w:val="hybridMultilevel"/>
    <w:tmpl w:val="CE16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pqcZ9OD/fP725O9g/Pt/b39bPvhvfxgO39wf/pgb/dhvnMv/2j00eu8aYpqiVd2f8n/EwAA//8VDEcGQwAAAA=="/>
  </w:docVars>
  <w:rsids>
    <w:rsidRoot w:val="00EB714C"/>
    <w:rsid w:val="000015EE"/>
    <w:rsid w:val="00011D2B"/>
    <w:rsid w:val="0002459A"/>
    <w:rsid w:val="000457E9"/>
    <w:rsid w:val="0005367C"/>
    <w:rsid w:val="000664EF"/>
    <w:rsid w:val="00066CEF"/>
    <w:rsid w:val="00067850"/>
    <w:rsid w:val="00075093"/>
    <w:rsid w:val="00075B49"/>
    <w:rsid w:val="00085B27"/>
    <w:rsid w:val="00086053"/>
    <w:rsid w:val="00092C0D"/>
    <w:rsid w:val="00092C72"/>
    <w:rsid w:val="000A6C6C"/>
    <w:rsid w:val="000C0700"/>
    <w:rsid w:val="000E53FC"/>
    <w:rsid w:val="0012431D"/>
    <w:rsid w:val="00126814"/>
    <w:rsid w:val="00141DC8"/>
    <w:rsid w:val="00145910"/>
    <w:rsid w:val="00153187"/>
    <w:rsid w:val="00173877"/>
    <w:rsid w:val="001868A5"/>
    <w:rsid w:val="001D0F06"/>
    <w:rsid w:val="0020244A"/>
    <w:rsid w:val="002259EA"/>
    <w:rsid w:val="00233AED"/>
    <w:rsid w:val="0023768B"/>
    <w:rsid w:val="00240E71"/>
    <w:rsid w:val="00241E0A"/>
    <w:rsid w:val="002532D9"/>
    <w:rsid w:val="00256825"/>
    <w:rsid w:val="00277753"/>
    <w:rsid w:val="002A36E1"/>
    <w:rsid w:val="002C11BD"/>
    <w:rsid w:val="002D0A62"/>
    <w:rsid w:val="002F5AF9"/>
    <w:rsid w:val="002F74DF"/>
    <w:rsid w:val="0030168C"/>
    <w:rsid w:val="00303B85"/>
    <w:rsid w:val="00305B89"/>
    <w:rsid w:val="0032209D"/>
    <w:rsid w:val="0032292E"/>
    <w:rsid w:val="003256E6"/>
    <w:rsid w:val="00332C80"/>
    <w:rsid w:val="003429BF"/>
    <w:rsid w:val="00342A9C"/>
    <w:rsid w:val="00361EA7"/>
    <w:rsid w:val="0036283F"/>
    <w:rsid w:val="003654C9"/>
    <w:rsid w:val="003658C6"/>
    <w:rsid w:val="003833AE"/>
    <w:rsid w:val="00395E39"/>
    <w:rsid w:val="003A082D"/>
    <w:rsid w:val="003B3E73"/>
    <w:rsid w:val="003C61D4"/>
    <w:rsid w:val="004043DE"/>
    <w:rsid w:val="0041461C"/>
    <w:rsid w:val="00457EB8"/>
    <w:rsid w:val="00490468"/>
    <w:rsid w:val="004A40F8"/>
    <w:rsid w:val="004C5C88"/>
    <w:rsid w:val="004D7D07"/>
    <w:rsid w:val="004E3EBD"/>
    <w:rsid w:val="00516AD3"/>
    <w:rsid w:val="00517288"/>
    <w:rsid w:val="0051795D"/>
    <w:rsid w:val="00521650"/>
    <w:rsid w:val="00526DF7"/>
    <w:rsid w:val="005329D7"/>
    <w:rsid w:val="00535875"/>
    <w:rsid w:val="00541E11"/>
    <w:rsid w:val="00563B84"/>
    <w:rsid w:val="005726A1"/>
    <w:rsid w:val="005740FA"/>
    <w:rsid w:val="00574496"/>
    <w:rsid w:val="00583C0C"/>
    <w:rsid w:val="00584BD5"/>
    <w:rsid w:val="00592640"/>
    <w:rsid w:val="00594055"/>
    <w:rsid w:val="005A4EEC"/>
    <w:rsid w:val="005A51E0"/>
    <w:rsid w:val="005E0156"/>
    <w:rsid w:val="005E0FCF"/>
    <w:rsid w:val="0060750D"/>
    <w:rsid w:val="00613D9A"/>
    <w:rsid w:val="0062294C"/>
    <w:rsid w:val="0063382B"/>
    <w:rsid w:val="00650B1F"/>
    <w:rsid w:val="00660F3C"/>
    <w:rsid w:val="00665CED"/>
    <w:rsid w:val="00671098"/>
    <w:rsid w:val="00672806"/>
    <w:rsid w:val="006751D7"/>
    <w:rsid w:val="0069196F"/>
    <w:rsid w:val="00695B79"/>
    <w:rsid w:val="00697A64"/>
    <w:rsid w:val="006B5E5E"/>
    <w:rsid w:val="006C5480"/>
    <w:rsid w:val="006C5FF1"/>
    <w:rsid w:val="006D667A"/>
    <w:rsid w:val="006E51C9"/>
    <w:rsid w:val="006E7E94"/>
    <w:rsid w:val="00703AD0"/>
    <w:rsid w:val="007073DA"/>
    <w:rsid w:val="007075F8"/>
    <w:rsid w:val="00723E50"/>
    <w:rsid w:val="0073271B"/>
    <w:rsid w:val="00736B71"/>
    <w:rsid w:val="007532F7"/>
    <w:rsid w:val="007563F6"/>
    <w:rsid w:val="007663EE"/>
    <w:rsid w:val="00771000"/>
    <w:rsid w:val="0077552E"/>
    <w:rsid w:val="00784C8E"/>
    <w:rsid w:val="00790FFF"/>
    <w:rsid w:val="00792B3A"/>
    <w:rsid w:val="007B6A30"/>
    <w:rsid w:val="007C0D08"/>
    <w:rsid w:val="007C5ACE"/>
    <w:rsid w:val="007C5E24"/>
    <w:rsid w:val="007C6C43"/>
    <w:rsid w:val="007D2222"/>
    <w:rsid w:val="007E0A08"/>
    <w:rsid w:val="00800DB0"/>
    <w:rsid w:val="00804ADF"/>
    <w:rsid w:val="008155D4"/>
    <w:rsid w:val="008164BE"/>
    <w:rsid w:val="0083214D"/>
    <w:rsid w:val="0086443C"/>
    <w:rsid w:val="0087113D"/>
    <w:rsid w:val="00887391"/>
    <w:rsid w:val="00890F8E"/>
    <w:rsid w:val="00891783"/>
    <w:rsid w:val="00892A1A"/>
    <w:rsid w:val="008B308B"/>
    <w:rsid w:val="008B3786"/>
    <w:rsid w:val="008B3B49"/>
    <w:rsid w:val="008C0676"/>
    <w:rsid w:val="008C6B81"/>
    <w:rsid w:val="008E0DE0"/>
    <w:rsid w:val="008E157C"/>
    <w:rsid w:val="008E3E8A"/>
    <w:rsid w:val="008F2CFD"/>
    <w:rsid w:val="00904D22"/>
    <w:rsid w:val="00915275"/>
    <w:rsid w:val="00925386"/>
    <w:rsid w:val="009412FA"/>
    <w:rsid w:val="00941A0C"/>
    <w:rsid w:val="00943F3C"/>
    <w:rsid w:val="00944B81"/>
    <w:rsid w:val="00952647"/>
    <w:rsid w:val="00957ADE"/>
    <w:rsid w:val="00982F27"/>
    <w:rsid w:val="009970E3"/>
    <w:rsid w:val="009977A6"/>
    <w:rsid w:val="009B22EB"/>
    <w:rsid w:val="009B4958"/>
    <w:rsid w:val="009B539E"/>
    <w:rsid w:val="009C2837"/>
    <w:rsid w:val="009C753F"/>
    <w:rsid w:val="009D3274"/>
    <w:rsid w:val="009D630E"/>
    <w:rsid w:val="009D75E4"/>
    <w:rsid w:val="009E661B"/>
    <w:rsid w:val="009F012C"/>
    <w:rsid w:val="00A00086"/>
    <w:rsid w:val="00A14FC4"/>
    <w:rsid w:val="00A24686"/>
    <w:rsid w:val="00A33A96"/>
    <w:rsid w:val="00A33F73"/>
    <w:rsid w:val="00A43316"/>
    <w:rsid w:val="00A45E45"/>
    <w:rsid w:val="00A52306"/>
    <w:rsid w:val="00A6151B"/>
    <w:rsid w:val="00A74E4A"/>
    <w:rsid w:val="00A8007C"/>
    <w:rsid w:val="00A840E3"/>
    <w:rsid w:val="00A87C93"/>
    <w:rsid w:val="00A92175"/>
    <w:rsid w:val="00A93AA1"/>
    <w:rsid w:val="00AA5301"/>
    <w:rsid w:val="00AA54DA"/>
    <w:rsid w:val="00AB5CCC"/>
    <w:rsid w:val="00AF7979"/>
    <w:rsid w:val="00B0161C"/>
    <w:rsid w:val="00B0252F"/>
    <w:rsid w:val="00B040AF"/>
    <w:rsid w:val="00B06A59"/>
    <w:rsid w:val="00B20634"/>
    <w:rsid w:val="00B20E8E"/>
    <w:rsid w:val="00B25775"/>
    <w:rsid w:val="00B30B46"/>
    <w:rsid w:val="00B36A18"/>
    <w:rsid w:val="00B46C76"/>
    <w:rsid w:val="00B659BA"/>
    <w:rsid w:val="00B66072"/>
    <w:rsid w:val="00B6709F"/>
    <w:rsid w:val="00B837B4"/>
    <w:rsid w:val="00BB25B7"/>
    <w:rsid w:val="00BB2D2D"/>
    <w:rsid w:val="00BB318E"/>
    <w:rsid w:val="00BB6BCC"/>
    <w:rsid w:val="00BC18CB"/>
    <w:rsid w:val="00BC562E"/>
    <w:rsid w:val="00BD160E"/>
    <w:rsid w:val="00BD18D5"/>
    <w:rsid w:val="00BD7BC6"/>
    <w:rsid w:val="00BE01D5"/>
    <w:rsid w:val="00BE4B8B"/>
    <w:rsid w:val="00BF4FA7"/>
    <w:rsid w:val="00BF53B9"/>
    <w:rsid w:val="00C10B2E"/>
    <w:rsid w:val="00C338C3"/>
    <w:rsid w:val="00C4242D"/>
    <w:rsid w:val="00C424E3"/>
    <w:rsid w:val="00C52ACE"/>
    <w:rsid w:val="00C6409B"/>
    <w:rsid w:val="00C7105E"/>
    <w:rsid w:val="00C92896"/>
    <w:rsid w:val="00C96181"/>
    <w:rsid w:val="00C97AB6"/>
    <w:rsid w:val="00CA7642"/>
    <w:rsid w:val="00CB0120"/>
    <w:rsid w:val="00CB5BE7"/>
    <w:rsid w:val="00CC6427"/>
    <w:rsid w:val="00CF298C"/>
    <w:rsid w:val="00CF4C22"/>
    <w:rsid w:val="00D1272D"/>
    <w:rsid w:val="00D15444"/>
    <w:rsid w:val="00D236E6"/>
    <w:rsid w:val="00D23960"/>
    <w:rsid w:val="00D518B9"/>
    <w:rsid w:val="00D676CE"/>
    <w:rsid w:val="00D80AF4"/>
    <w:rsid w:val="00D80BDC"/>
    <w:rsid w:val="00D8655D"/>
    <w:rsid w:val="00D928EC"/>
    <w:rsid w:val="00D942AF"/>
    <w:rsid w:val="00DA5B6B"/>
    <w:rsid w:val="00DF2E41"/>
    <w:rsid w:val="00E03E84"/>
    <w:rsid w:val="00E23690"/>
    <w:rsid w:val="00E266BF"/>
    <w:rsid w:val="00E36B11"/>
    <w:rsid w:val="00E54D89"/>
    <w:rsid w:val="00E54EAB"/>
    <w:rsid w:val="00E61F49"/>
    <w:rsid w:val="00E74C00"/>
    <w:rsid w:val="00E75774"/>
    <w:rsid w:val="00E97F72"/>
    <w:rsid w:val="00EB3C79"/>
    <w:rsid w:val="00EB714C"/>
    <w:rsid w:val="00EC24D0"/>
    <w:rsid w:val="00ED31DF"/>
    <w:rsid w:val="00EF175F"/>
    <w:rsid w:val="00EF225F"/>
    <w:rsid w:val="00F009D3"/>
    <w:rsid w:val="00F00DB3"/>
    <w:rsid w:val="00F02AAC"/>
    <w:rsid w:val="00F128C7"/>
    <w:rsid w:val="00F1329E"/>
    <w:rsid w:val="00F146E7"/>
    <w:rsid w:val="00F17ADD"/>
    <w:rsid w:val="00F32618"/>
    <w:rsid w:val="00F53D2A"/>
    <w:rsid w:val="00F72A1A"/>
    <w:rsid w:val="00F74B8D"/>
    <w:rsid w:val="00F847A6"/>
    <w:rsid w:val="00FA40C8"/>
    <w:rsid w:val="00FD5837"/>
    <w:rsid w:val="00FD64B4"/>
    <w:rsid w:val="00FD6924"/>
    <w:rsid w:val="00FD765E"/>
    <w:rsid w:val="00FD7AA2"/>
    <w:rsid w:val="00FD7DA6"/>
    <w:rsid w:val="00FD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B4869"/>
  <w15:docId w15:val="{F4B411F3-9D59-4568-BD9D-F148D119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39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39E"/>
    <w:rPr>
      <w:rFonts w:ascii="Helvetica Neue" w:hAnsi="Helvetica Neue"/>
      <w:color w:val="000000"/>
      <w:kern w:val="28"/>
      <w:sz w:val="24"/>
      <w:szCs w:val="24"/>
    </w:rPr>
  </w:style>
  <w:style w:type="paragraph" w:customStyle="1" w:styleId="CM1">
    <w:name w:val="CM1"/>
    <w:basedOn w:val="Default"/>
    <w:next w:val="Default"/>
    <w:rsid w:val="009B539E"/>
  </w:style>
  <w:style w:type="paragraph" w:customStyle="1" w:styleId="CM3">
    <w:name w:val="CM3"/>
    <w:basedOn w:val="Default"/>
    <w:next w:val="Default"/>
    <w:rsid w:val="009B539E"/>
    <w:pPr>
      <w:spacing w:after="192"/>
    </w:pPr>
  </w:style>
  <w:style w:type="paragraph" w:customStyle="1" w:styleId="CM2">
    <w:name w:val="CM2"/>
    <w:basedOn w:val="Default"/>
    <w:next w:val="Default"/>
    <w:rsid w:val="009B539E"/>
  </w:style>
  <w:style w:type="paragraph" w:customStyle="1" w:styleId="CM4">
    <w:name w:val="CM4"/>
    <w:basedOn w:val="Default"/>
    <w:next w:val="Default"/>
    <w:rsid w:val="009B539E"/>
    <w:pPr>
      <w:spacing w:after="272"/>
    </w:pPr>
  </w:style>
  <w:style w:type="paragraph" w:customStyle="1" w:styleId="CM5">
    <w:name w:val="CM5"/>
    <w:basedOn w:val="Default"/>
    <w:next w:val="Default"/>
    <w:rsid w:val="009B539E"/>
    <w:pPr>
      <w:spacing w:after="80"/>
    </w:pPr>
  </w:style>
  <w:style w:type="paragraph" w:styleId="BalloonText">
    <w:name w:val="Balloon Text"/>
    <w:basedOn w:val="Normal"/>
    <w:link w:val="BalloonTextChar"/>
    <w:uiPriority w:val="99"/>
    <w:semiHidden/>
    <w:unhideWhenUsed/>
    <w:rsid w:val="0063382B"/>
    <w:rPr>
      <w:rFonts w:ascii="Tahoma" w:hAnsi="Tahoma" w:cs="Tahoma"/>
      <w:sz w:val="16"/>
      <w:szCs w:val="16"/>
    </w:rPr>
  </w:style>
  <w:style w:type="character" w:customStyle="1" w:styleId="BalloonTextChar">
    <w:name w:val="Balloon Text Char"/>
    <w:link w:val="BalloonText"/>
    <w:uiPriority w:val="99"/>
    <w:semiHidden/>
    <w:rsid w:val="0063382B"/>
    <w:rPr>
      <w:rFonts w:ascii="Tahoma" w:hAnsi="Tahoma" w:cs="Tahoma"/>
      <w:color w:val="000000"/>
      <w:kern w:val="28"/>
      <w:sz w:val="16"/>
      <w:szCs w:val="16"/>
    </w:rPr>
  </w:style>
  <w:style w:type="paragraph" w:styleId="Header">
    <w:name w:val="header"/>
    <w:basedOn w:val="Normal"/>
    <w:link w:val="HeaderChar"/>
    <w:uiPriority w:val="99"/>
    <w:unhideWhenUsed/>
    <w:rsid w:val="00890F8E"/>
    <w:pPr>
      <w:tabs>
        <w:tab w:val="center" w:pos="4680"/>
        <w:tab w:val="right" w:pos="9360"/>
      </w:tabs>
    </w:pPr>
  </w:style>
  <w:style w:type="character" w:customStyle="1" w:styleId="HeaderChar">
    <w:name w:val="Header Char"/>
    <w:basedOn w:val="DefaultParagraphFont"/>
    <w:link w:val="Header"/>
    <w:uiPriority w:val="99"/>
    <w:rsid w:val="00890F8E"/>
    <w:rPr>
      <w:color w:val="000000"/>
      <w:kern w:val="28"/>
    </w:rPr>
  </w:style>
  <w:style w:type="paragraph" w:styleId="Footer">
    <w:name w:val="footer"/>
    <w:basedOn w:val="Normal"/>
    <w:link w:val="FooterChar"/>
    <w:uiPriority w:val="99"/>
    <w:unhideWhenUsed/>
    <w:rsid w:val="00890F8E"/>
    <w:pPr>
      <w:tabs>
        <w:tab w:val="center" w:pos="4680"/>
        <w:tab w:val="right" w:pos="9360"/>
      </w:tabs>
    </w:pPr>
  </w:style>
  <w:style w:type="character" w:customStyle="1" w:styleId="FooterChar">
    <w:name w:val="Footer Char"/>
    <w:basedOn w:val="DefaultParagraphFont"/>
    <w:link w:val="Footer"/>
    <w:uiPriority w:val="99"/>
    <w:rsid w:val="00890F8E"/>
    <w:rPr>
      <w:color w:val="000000"/>
      <w:kern w:val="28"/>
    </w:rPr>
  </w:style>
  <w:style w:type="paragraph" w:styleId="NoSpacing">
    <w:name w:val="No Spacing"/>
    <w:uiPriority w:val="1"/>
    <w:qFormat/>
    <w:rsid w:val="00086053"/>
    <w:rPr>
      <w:color w:val="000000"/>
      <w:kern w:val="28"/>
    </w:rPr>
  </w:style>
  <w:style w:type="paragraph" w:styleId="ListParagraph">
    <w:name w:val="List Paragraph"/>
    <w:basedOn w:val="Normal"/>
    <w:uiPriority w:val="34"/>
    <w:qFormat/>
    <w:rsid w:val="0008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68650">
      <w:bodyDiv w:val="1"/>
      <w:marLeft w:val="0"/>
      <w:marRight w:val="0"/>
      <w:marTop w:val="0"/>
      <w:marBottom w:val="0"/>
      <w:divBdr>
        <w:top w:val="none" w:sz="0" w:space="0" w:color="auto"/>
        <w:left w:val="none" w:sz="0" w:space="0" w:color="auto"/>
        <w:bottom w:val="none" w:sz="0" w:space="0" w:color="auto"/>
        <w:right w:val="none" w:sz="0" w:space="0" w:color="auto"/>
      </w:divBdr>
    </w:div>
    <w:div w:id="9185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072\Desktop\SDMC2017-Letterhead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f488e0-69d3-40ca-aef2-911a87c328dd">
      <UserInfo>
        <DisplayName>Kimberlie Giron</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34418AEA0D04EBA34D47CD373144A" ma:contentTypeVersion="13" ma:contentTypeDescription="Create a new document." ma:contentTypeScope="" ma:versionID="da4279e9d44ff74daaf371c9cfb6921e">
  <xsd:schema xmlns:xsd="http://www.w3.org/2001/XMLSchema" xmlns:xs="http://www.w3.org/2001/XMLSchema" xmlns:p="http://schemas.microsoft.com/office/2006/metadata/properties" xmlns:ns3="51f488e0-69d3-40ca-aef2-911a87c328dd" xmlns:ns4="b920e703-85cc-4998-b018-7daed379a7ca" targetNamespace="http://schemas.microsoft.com/office/2006/metadata/properties" ma:root="true" ma:fieldsID="b0ea558499d6a5a464781a45cc35a62c" ns3:_="" ns4:_="">
    <xsd:import namespace="51f488e0-69d3-40ca-aef2-911a87c328dd"/>
    <xsd:import namespace="b920e703-85cc-4998-b018-7daed379a7c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488e0-69d3-40ca-aef2-911a87c32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0e703-85cc-4998-b018-7daed379a7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2FC90-A75F-4380-9697-5E3329002D47}">
  <ds:schemaRefs>
    <ds:schemaRef ds:uri="http://schemas.microsoft.com/sharepoint/v3/contenttype/forms"/>
  </ds:schemaRefs>
</ds:datastoreItem>
</file>

<file path=customXml/itemProps2.xml><?xml version="1.0" encoding="utf-8"?>
<ds:datastoreItem xmlns:ds="http://schemas.openxmlformats.org/officeDocument/2006/customXml" ds:itemID="{984D5041-301E-4940-905A-33AC46A9BF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20e703-85cc-4998-b018-7daed379a7ca"/>
    <ds:schemaRef ds:uri="51f488e0-69d3-40ca-aef2-911a87c328dd"/>
    <ds:schemaRef ds:uri="http://www.w3.org/XML/1998/namespace"/>
    <ds:schemaRef ds:uri="http://purl.org/dc/dcmitype/"/>
  </ds:schemaRefs>
</ds:datastoreItem>
</file>

<file path=customXml/itemProps3.xml><?xml version="1.0" encoding="utf-8"?>
<ds:datastoreItem xmlns:ds="http://schemas.openxmlformats.org/officeDocument/2006/customXml" ds:itemID="{95C340DB-6C2A-41F2-B1D6-452A29691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488e0-69d3-40ca-aef2-911a87c328dd"/>
    <ds:schemaRef ds:uri="b920e703-85cc-4998-b018-7daed379a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SDMC2017-Letterhead_Template_v2</Template>
  <TotalTime>1</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SDMC</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Collins</dc:creator>
  <cp:lastModifiedBy>Johnson, Megan</cp:lastModifiedBy>
  <cp:revision>2</cp:revision>
  <cp:lastPrinted>2017-07-19T17:42:00Z</cp:lastPrinted>
  <dcterms:created xsi:type="dcterms:W3CDTF">2020-09-15T15:20:00Z</dcterms:created>
  <dcterms:modified xsi:type="dcterms:W3CDTF">2020-09-15T15:20:00Z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0x01010035734418AEA0D04EBA34D47CD373144A</vt:lpwstr>
  </property>
</Properties>
</file>